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5F" w:rsidRDefault="00C56F63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8"/>
          <w:szCs w:val="28"/>
          <w:lang w:eastAsia="fi-FI"/>
        </w:rPr>
        <w:drawing>
          <wp:inline distT="0" distB="0" distL="0" distR="0">
            <wp:extent cx="811987" cy="782726"/>
            <wp:effectExtent l="0" t="0" r="7620" b="0"/>
            <wp:docPr id="1" name="Picture 1" descr="logo_13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30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4D" w:rsidRPr="0056785F" w:rsidRDefault="00FB06BF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>Suomen Pöytätennisliitto ry</w:t>
      </w:r>
      <w:r w:rsidR="00F122FB"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1402D7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1402D7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1402D7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 w:rsidR="001402D7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</w:p>
    <w:p w:rsidR="0056785F" w:rsidRDefault="0056785F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:rsidR="00D54CF4" w:rsidRDefault="00D54CF4" w:rsidP="001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D54CF4" w:rsidRDefault="00D54CF4" w:rsidP="001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C24A4D" w:rsidRPr="00C24A4D" w:rsidRDefault="001402D7" w:rsidP="001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sz w:val="24"/>
          <w:szCs w:val="24"/>
          <w:lang w:eastAsia="fi-FI"/>
        </w:rPr>
        <w:t>PÖYTÄKIRJA</w:t>
      </w:r>
    </w:p>
    <w:p w:rsidR="00C24A4D" w:rsidRPr="004E2D21" w:rsidRDefault="00C24A4D" w:rsidP="0014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F26E1C">
        <w:rPr>
          <w:rFonts w:ascii="Arial" w:eastAsia="Times New Roman" w:hAnsi="Arial" w:cs="Arial"/>
          <w:b/>
          <w:sz w:val="28"/>
          <w:szCs w:val="28"/>
          <w:lang w:eastAsia="fi-FI"/>
        </w:rPr>
        <w:t>KEVÄTLIITTOKOKOUS</w:t>
      </w:r>
      <w:r w:rsidR="001402D7">
        <w:rPr>
          <w:rFonts w:ascii="Arial" w:eastAsia="Times New Roman" w:hAnsi="Arial" w:cs="Arial"/>
          <w:b/>
          <w:sz w:val="28"/>
          <w:szCs w:val="28"/>
          <w:lang w:eastAsia="fi-FI"/>
        </w:rPr>
        <w:t xml:space="preserve"> </w:t>
      </w:r>
      <w:r w:rsidR="001402D7" w:rsidRPr="001402D7">
        <w:rPr>
          <w:rFonts w:ascii="Arial" w:hAnsi="Arial" w:cs="Arial"/>
          <w:b/>
          <w:sz w:val="28"/>
          <w:szCs w:val="28"/>
        </w:rPr>
        <w:t>18.3.2017</w:t>
      </w:r>
    </w:p>
    <w:p w:rsidR="00DF029C" w:rsidRPr="00F26E1C" w:rsidRDefault="00DF029C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i-FI"/>
        </w:rPr>
      </w:pPr>
    </w:p>
    <w:p w:rsidR="00F122FB" w:rsidRPr="00F122FB" w:rsidRDefault="00F122FB" w:rsidP="00F122FB">
      <w:pPr>
        <w:pStyle w:val="HTML-esimuotoiltu"/>
        <w:rPr>
          <w:rFonts w:ascii="Arial" w:hAnsi="Arial" w:cs="Arial"/>
          <w:sz w:val="24"/>
          <w:szCs w:val="24"/>
        </w:rPr>
      </w:pPr>
    </w:p>
    <w:p w:rsidR="00977A0C" w:rsidRDefault="00F122FB" w:rsidP="00F122FB">
      <w:pPr>
        <w:pStyle w:val="HTML-esimuotoiltu"/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b/>
          <w:sz w:val="22"/>
          <w:szCs w:val="22"/>
        </w:rPr>
        <w:t>Pa</w:t>
      </w:r>
      <w:r w:rsidR="00F26E1C" w:rsidRPr="00DF029C">
        <w:rPr>
          <w:rFonts w:ascii="Arial" w:hAnsi="Arial" w:cs="Arial"/>
          <w:b/>
          <w:sz w:val="22"/>
          <w:szCs w:val="22"/>
        </w:rPr>
        <w:t>ikka</w:t>
      </w:r>
      <w:r w:rsidR="00F26E1C" w:rsidRPr="00DF029C">
        <w:rPr>
          <w:rFonts w:ascii="Arial" w:hAnsi="Arial" w:cs="Arial"/>
          <w:sz w:val="22"/>
          <w:szCs w:val="22"/>
        </w:rPr>
        <w:t>: Ru</w:t>
      </w:r>
      <w:r w:rsidR="000C164F">
        <w:rPr>
          <w:rFonts w:ascii="Arial" w:hAnsi="Arial" w:cs="Arial"/>
          <w:sz w:val="22"/>
          <w:szCs w:val="22"/>
        </w:rPr>
        <w:t xml:space="preserve">skeasuon palloiluhallin kahvio, </w:t>
      </w:r>
      <w:proofErr w:type="spellStart"/>
      <w:r w:rsidR="000C164F">
        <w:rPr>
          <w:rFonts w:ascii="Arial" w:hAnsi="Arial" w:cs="Arial"/>
          <w:sz w:val="22"/>
          <w:szCs w:val="22"/>
        </w:rPr>
        <w:t>Ratsastie</w:t>
      </w:r>
      <w:proofErr w:type="spellEnd"/>
      <w:r w:rsidR="000C164F">
        <w:rPr>
          <w:rFonts w:ascii="Arial" w:hAnsi="Arial" w:cs="Arial"/>
          <w:sz w:val="22"/>
          <w:szCs w:val="22"/>
        </w:rPr>
        <w:t xml:space="preserve"> 10, Helsinki.</w:t>
      </w: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FB06BF" w:rsidRDefault="00FB06BF" w:rsidP="000C164F">
      <w:pPr>
        <w:pStyle w:val="Luettelokappale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eastAsia="Times New Roman" w:hAnsi="Arial" w:cs="Arial"/>
          <w:b/>
        </w:rPr>
      </w:pPr>
      <w:r w:rsidRPr="000C164F">
        <w:rPr>
          <w:rFonts w:ascii="Arial" w:eastAsia="Times New Roman" w:hAnsi="Arial" w:cs="Arial"/>
          <w:b/>
        </w:rPr>
        <w:t xml:space="preserve">KOKOUKSEN AVAUS </w:t>
      </w:r>
    </w:p>
    <w:p w:rsidR="000C164F" w:rsidRPr="000C164F" w:rsidRDefault="000C164F" w:rsidP="000C164F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</w:rPr>
      </w:pP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>Liittohallituksen puheenjohtaja</w:t>
      </w:r>
      <w:r w:rsidR="004818C8">
        <w:rPr>
          <w:rFonts w:ascii="Arial" w:eastAsia="Times New Roman" w:hAnsi="Arial" w:cs="Arial"/>
          <w:lang w:eastAsia="fi-FI"/>
        </w:rPr>
        <w:t xml:space="preserve"> Esko Heikkinen avasi kokouksen klo 15:01</w:t>
      </w:r>
      <w:r w:rsidR="000C164F">
        <w:rPr>
          <w:rFonts w:ascii="Arial" w:eastAsia="Times New Roman" w:hAnsi="Arial" w:cs="Arial"/>
          <w:lang w:eastAsia="fi-FI"/>
        </w:rPr>
        <w:t>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2. 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KOKOUKSEN JÄRJESTÄYTYMINEN </w:t>
      </w:r>
    </w:p>
    <w:p w:rsidR="00CA4929" w:rsidRPr="004818C8" w:rsidRDefault="00CA4929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4818C8" w:rsidP="00CA492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Kokouksen</w:t>
      </w:r>
      <w:r w:rsidR="00FB06BF" w:rsidRPr="00DF029C">
        <w:rPr>
          <w:rFonts w:ascii="Arial" w:eastAsia="Times New Roman" w:hAnsi="Arial" w:cs="Arial"/>
          <w:lang w:eastAsia="fi-FI"/>
        </w:rPr>
        <w:t xml:space="preserve"> puheenjohtaja</w:t>
      </w:r>
      <w:r>
        <w:rPr>
          <w:rFonts w:ascii="Arial" w:eastAsia="Times New Roman" w:hAnsi="Arial" w:cs="Arial"/>
          <w:lang w:eastAsia="fi-FI"/>
        </w:rPr>
        <w:t>ksi valittiin Pekka Kolppanen</w:t>
      </w:r>
      <w:r w:rsidR="00FB06BF" w:rsidRPr="00DF029C">
        <w:rPr>
          <w:rFonts w:ascii="Arial" w:eastAsia="Times New Roman" w:hAnsi="Arial" w:cs="Arial"/>
          <w:lang w:eastAsia="fi-FI"/>
        </w:rPr>
        <w:t> ja sihteeri</w:t>
      </w:r>
      <w:r>
        <w:rPr>
          <w:rFonts w:ascii="Arial" w:eastAsia="Times New Roman" w:hAnsi="Arial" w:cs="Arial"/>
          <w:lang w:eastAsia="fi-FI"/>
        </w:rPr>
        <w:t>ksi Mika Räsänen</w:t>
      </w:r>
      <w:r w:rsidR="000C164F">
        <w:rPr>
          <w:rFonts w:ascii="Arial" w:eastAsia="Times New Roman" w:hAnsi="Arial" w:cs="Arial"/>
          <w:lang w:eastAsia="fi-FI"/>
        </w:rPr>
        <w:t>.</w:t>
      </w:r>
      <w:r w:rsidR="00FB06BF" w:rsidRPr="00DF029C">
        <w:rPr>
          <w:rFonts w:ascii="Arial" w:eastAsia="Times New Roman" w:hAnsi="Arial" w:cs="Arial"/>
          <w:lang w:eastAsia="fi-FI"/>
        </w:rPr>
        <w:t xml:space="preserve"> </w:t>
      </w:r>
    </w:p>
    <w:p w:rsidR="00FB06BF" w:rsidRPr="00DF029C" w:rsidRDefault="004818C8" w:rsidP="00CA492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Pöytäkirjantarkastajiksi ja ääntenlaskijoiksi valittiin Kimmo Pihkala ja Riku Anttila</w:t>
      </w:r>
      <w:r w:rsidR="000C164F">
        <w:rPr>
          <w:rFonts w:ascii="Arial" w:eastAsia="Times New Roman" w:hAnsi="Arial" w:cs="Arial"/>
          <w:lang w:eastAsia="fi-FI"/>
        </w:rPr>
        <w:t>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004BB" w:rsidRDefault="00F6612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3.</w:t>
      </w:r>
      <w:r w:rsidR="008004BB" w:rsidRPr="00DF029C">
        <w:rPr>
          <w:rFonts w:ascii="Arial" w:eastAsia="Times New Roman" w:hAnsi="Arial" w:cs="Arial"/>
          <w:b/>
          <w:lang w:eastAsia="fi-FI"/>
        </w:rPr>
        <w:t xml:space="preserve"> EDUSTAJIEN VALTAKIRJOJEN TARKASTAMINEN JA LÄSNÄOLIJOIDEN TOTEAMINEN </w:t>
      </w:r>
    </w:p>
    <w:p w:rsidR="00CA4929" w:rsidRDefault="00CA4929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4818C8" w:rsidRDefault="004818C8" w:rsidP="00CA4929">
      <w:pPr>
        <w:numPr>
          <w:ilvl w:val="0"/>
          <w:numId w:val="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Edustettuna kokouksessa oli 17 seuraa. Seuroja edustivat seuraavat henkilöt:</w:t>
      </w:r>
    </w:p>
    <w:p w:rsidR="000C164F" w:rsidRDefault="000C164F" w:rsidP="000C164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Pöytätennisseura </w:t>
      </w:r>
      <w:proofErr w:type="spellStart"/>
      <w:r>
        <w:rPr>
          <w:rFonts w:ascii="Arial" w:eastAsia="Times New Roman" w:hAnsi="Arial" w:cs="Arial"/>
          <w:lang w:eastAsia="fi-FI"/>
        </w:rPr>
        <w:t>Wega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Pekka Kolppanen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proofErr w:type="spellStart"/>
      <w:r>
        <w:rPr>
          <w:rFonts w:ascii="Arial" w:eastAsia="Times New Roman" w:hAnsi="Arial" w:cs="Arial"/>
          <w:lang w:eastAsia="fi-FI"/>
        </w:rPr>
        <w:t>Kimito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lang w:eastAsia="fi-FI"/>
        </w:rPr>
        <w:t>Sportförening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 xml:space="preserve">Bengt Ahti  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Pöytätennis Espoo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Kimmo Pihkala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Kosken Kaiku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Tero Naumi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Tikkurilan Pöytätennis-70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Jarmo Siekkinen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Nurmijärven Pöytätennisseura </w:t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Jarmo Siekkinen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Vantaan Atlas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Jarmo Siekkinen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Porvoon Maraton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Jens Weckström</w:t>
      </w:r>
    </w:p>
    <w:p w:rsidR="004818C8" w:rsidRPr="000C164F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val="en-US"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Pr="000C164F">
        <w:rPr>
          <w:rFonts w:ascii="Arial" w:eastAsia="Times New Roman" w:hAnsi="Arial" w:cs="Arial"/>
          <w:lang w:val="en-US" w:eastAsia="fi-FI"/>
        </w:rPr>
        <w:t>T</w:t>
      </w:r>
      <w:r w:rsidR="00C31019" w:rsidRPr="000C164F">
        <w:rPr>
          <w:rFonts w:ascii="Arial" w:eastAsia="Times New Roman" w:hAnsi="Arial" w:cs="Arial"/>
          <w:lang w:val="en-US" w:eastAsia="fi-FI"/>
        </w:rPr>
        <w:t xml:space="preserve">able </w:t>
      </w:r>
      <w:r w:rsidRPr="000C164F">
        <w:rPr>
          <w:rFonts w:ascii="Arial" w:eastAsia="Times New Roman" w:hAnsi="Arial" w:cs="Arial"/>
          <w:lang w:val="en-US" w:eastAsia="fi-FI"/>
        </w:rPr>
        <w:t>T</w:t>
      </w:r>
      <w:r w:rsidR="00C31019" w:rsidRPr="000C164F">
        <w:rPr>
          <w:rFonts w:ascii="Arial" w:eastAsia="Times New Roman" w:hAnsi="Arial" w:cs="Arial"/>
          <w:lang w:val="en-US" w:eastAsia="fi-FI"/>
        </w:rPr>
        <w:t xml:space="preserve">ennis </w:t>
      </w:r>
      <w:r w:rsidRPr="000C164F">
        <w:rPr>
          <w:rFonts w:ascii="Arial" w:eastAsia="Times New Roman" w:hAnsi="Arial" w:cs="Arial"/>
          <w:lang w:val="en-US" w:eastAsia="fi-FI"/>
        </w:rPr>
        <w:t>C</w:t>
      </w:r>
      <w:r w:rsidR="00C31019" w:rsidRPr="000C164F">
        <w:rPr>
          <w:rFonts w:ascii="Arial" w:eastAsia="Times New Roman" w:hAnsi="Arial" w:cs="Arial"/>
          <w:lang w:val="en-US" w:eastAsia="fi-FI"/>
        </w:rPr>
        <w:t>lub</w:t>
      </w:r>
      <w:r w:rsidRPr="000C164F">
        <w:rPr>
          <w:rFonts w:ascii="Arial" w:eastAsia="Times New Roman" w:hAnsi="Arial" w:cs="Arial"/>
          <w:lang w:val="en-US" w:eastAsia="fi-FI"/>
        </w:rPr>
        <w:t xml:space="preserve"> Boom </w:t>
      </w:r>
      <w:r w:rsidR="00C31019" w:rsidRPr="000C164F">
        <w:rPr>
          <w:rFonts w:ascii="Arial" w:eastAsia="Times New Roman" w:hAnsi="Arial" w:cs="Arial"/>
          <w:lang w:val="en-US" w:eastAsia="fi-FI"/>
        </w:rPr>
        <w:tab/>
      </w:r>
      <w:r w:rsidR="00C31019" w:rsidRPr="000C164F">
        <w:rPr>
          <w:rFonts w:ascii="Arial" w:eastAsia="Times New Roman" w:hAnsi="Arial" w:cs="Arial"/>
          <w:lang w:val="en-US" w:eastAsia="fi-FI"/>
        </w:rPr>
        <w:tab/>
      </w:r>
      <w:r w:rsidRPr="000C164F">
        <w:rPr>
          <w:rFonts w:ascii="Arial" w:eastAsia="Times New Roman" w:hAnsi="Arial" w:cs="Arial"/>
          <w:lang w:val="en-US" w:eastAsia="fi-FI"/>
        </w:rPr>
        <w:t>Jukka Julin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 w:rsidRPr="000C164F">
        <w:rPr>
          <w:rFonts w:ascii="Arial" w:eastAsia="Times New Roman" w:hAnsi="Arial" w:cs="Arial"/>
          <w:lang w:val="en-US" w:eastAsia="fi-FI"/>
        </w:rPr>
        <w:tab/>
      </w:r>
      <w:proofErr w:type="spellStart"/>
      <w:r>
        <w:rPr>
          <w:rFonts w:ascii="Arial" w:eastAsia="Times New Roman" w:hAnsi="Arial" w:cs="Arial"/>
          <w:lang w:eastAsia="fi-FI"/>
        </w:rPr>
        <w:t>B</w:t>
      </w:r>
      <w:r w:rsidR="00C31019">
        <w:rPr>
          <w:rFonts w:ascii="Arial" w:eastAsia="Times New Roman" w:hAnsi="Arial" w:cs="Arial"/>
          <w:lang w:eastAsia="fi-FI"/>
        </w:rPr>
        <w:t>o</w:t>
      </w:r>
      <w:r>
        <w:rPr>
          <w:rFonts w:ascii="Arial" w:eastAsia="Times New Roman" w:hAnsi="Arial" w:cs="Arial"/>
          <w:lang w:eastAsia="fi-FI"/>
        </w:rPr>
        <w:t>ll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lang w:eastAsia="fi-FI"/>
        </w:rPr>
        <w:t>Kamraterna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Jukka Julin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Toukolan Teräs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Pentti Niukkanen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Oulun Pöytätennisseura-86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Teemu Oinas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Ylikiimingin Nuijamiehet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Teemu Oinas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Ylivieskan Pöytätennisseura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Teemu Oinas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Pöytätennisseura Star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Arto Luukkainen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Turun Pyrkivä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Arto Luukkainen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Sunilan Sisu </w:t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 w:rsidR="00C31019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Arto Luukkainen</w:t>
      </w:r>
    </w:p>
    <w:p w:rsidR="004818C8" w:rsidRDefault="004818C8" w:rsidP="004818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4818C8" w:rsidRDefault="004818C8" w:rsidP="000C16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Lisäksi läsnä kokouksessa olivat Esko Heikkinen (</w:t>
      </w:r>
      <w:r w:rsidR="000F0666">
        <w:rPr>
          <w:rFonts w:ascii="Arial" w:eastAsia="Times New Roman" w:hAnsi="Arial" w:cs="Arial"/>
          <w:lang w:eastAsia="fi-FI"/>
        </w:rPr>
        <w:t>liiton puheenjohtaja), Pasi Valasti (hall</w:t>
      </w:r>
      <w:r w:rsidR="000F0666">
        <w:rPr>
          <w:rFonts w:ascii="Arial" w:eastAsia="Times New Roman" w:hAnsi="Arial" w:cs="Arial"/>
          <w:lang w:eastAsia="fi-FI"/>
        </w:rPr>
        <w:t>i</w:t>
      </w:r>
      <w:r w:rsidR="000F0666">
        <w:rPr>
          <w:rFonts w:ascii="Arial" w:eastAsia="Times New Roman" w:hAnsi="Arial" w:cs="Arial"/>
          <w:lang w:eastAsia="fi-FI"/>
        </w:rPr>
        <w:t>tuksen jäsen)</w:t>
      </w:r>
      <w:r>
        <w:rPr>
          <w:rFonts w:ascii="Arial" w:eastAsia="Times New Roman" w:hAnsi="Arial" w:cs="Arial"/>
          <w:lang w:eastAsia="fi-FI"/>
        </w:rPr>
        <w:t>,</w:t>
      </w:r>
      <w:r w:rsidR="000F0666">
        <w:rPr>
          <w:rFonts w:ascii="Arial" w:eastAsia="Times New Roman" w:hAnsi="Arial" w:cs="Arial"/>
          <w:lang w:eastAsia="fi-FI"/>
        </w:rPr>
        <w:t xml:space="preserve"> Matti Kurvinen (hallituksen jäsen), </w:t>
      </w:r>
      <w:r w:rsidR="000C164F" w:rsidRPr="004B7FBD">
        <w:rPr>
          <w:rFonts w:ascii="Arial" w:eastAsia="Times New Roman" w:hAnsi="Arial" w:cs="Arial"/>
          <w:lang w:eastAsia="fi-FI"/>
        </w:rPr>
        <w:t>Riku Anttila (hallituksen jäsen),</w:t>
      </w:r>
      <w:r w:rsidR="000C164F">
        <w:rPr>
          <w:rFonts w:ascii="Arial" w:eastAsia="Times New Roman" w:hAnsi="Arial" w:cs="Arial"/>
          <w:lang w:eastAsia="fi-FI"/>
        </w:rPr>
        <w:t xml:space="preserve"> </w:t>
      </w:r>
      <w:r w:rsidR="000F0666">
        <w:rPr>
          <w:rFonts w:ascii="Arial" w:eastAsia="Times New Roman" w:hAnsi="Arial" w:cs="Arial"/>
          <w:lang w:eastAsia="fi-FI"/>
        </w:rPr>
        <w:t>Matti</w:t>
      </w:r>
      <w:r>
        <w:rPr>
          <w:rFonts w:ascii="Arial" w:eastAsia="Times New Roman" w:hAnsi="Arial" w:cs="Arial"/>
          <w:lang w:eastAsia="fi-FI"/>
        </w:rPr>
        <w:t xml:space="preserve"> Kolppanen</w:t>
      </w:r>
      <w:r w:rsidR="000F0666">
        <w:rPr>
          <w:rFonts w:ascii="Arial" w:eastAsia="Times New Roman" w:hAnsi="Arial" w:cs="Arial"/>
          <w:lang w:eastAsia="fi-FI"/>
        </w:rPr>
        <w:t xml:space="preserve"> (sääntövaliokunta)</w:t>
      </w:r>
      <w:r>
        <w:rPr>
          <w:rFonts w:ascii="Arial" w:eastAsia="Times New Roman" w:hAnsi="Arial" w:cs="Arial"/>
          <w:lang w:eastAsia="fi-FI"/>
        </w:rPr>
        <w:t xml:space="preserve"> ja Mika Räsänen</w:t>
      </w:r>
      <w:r w:rsidR="000F0666">
        <w:rPr>
          <w:rFonts w:ascii="Arial" w:eastAsia="Times New Roman" w:hAnsi="Arial" w:cs="Arial"/>
          <w:lang w:eastAsia="fi-FI"/>
        </w:rPr>
        <w:t xml:space="preserve"> (toiminnanjohtaja)</w:t>
      </w:r>
      <w:r w:rsidR="000C164F">
        <w:rPr>
          <w:rFonts w:ascii="Arial" w:eastAsia="Times New Roman" w:hAnsi="Arial" w:cs="Arial"/>
          <w:lang w:eastAsia="fi-FI"/>
        </w:rPr>
        <w:t>.</w:t>
      </w:r>
    </w:p>
    <w:p w:rsidR="008004BB" w:rsidRPr="00DF029C" w:rsidRDefault="008004B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4.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LAILLISUUDEN</w:t>
      </w:r>
      <w:r w:rsidR="00F122FB" w:rsidRPr="00DF029C">
        <w:rPr>
          <w:rFonts w:ascii="Arial" w:eastAsia="Times New Roman" w:hAnsi="Arial" w:cs="Arial"/>
          <w:b/>
          <w:lang w:eastAsia="fi-FI"/>
        </w:rPr>
        <w:t xml:space="preserve"> TOTEAMINEN </w:t>
      </w:r>
    </w:p>
    <w:p w:rsidR="000F0666" w:rsidRDefault="000F0666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0C164F" w:rsidRPr="000C164F" w:rsidRDefault="000F0666" w:rsidP="000F0666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Liittokokouksen kutsu on julkaistu Pöytätennisliiton verkkosivuilla 20.2.2017. </w:t>
      </w:r>
    </w:p>
    <w:p w:rsidR="000F0666" w:rsidRPr="000C164F" w:rsidRDefault="000F0666" w:rsidP="000C164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0C164F">
        <w:rPr>
          <w:rFonts w:ascii="Arial" w:eastAsia="Times New Roman" w:hAnsi="Arial" w:cs="Arial"/>
          <w:lang w:eastAsia="fi-FI"/>
        </w:rPr>
        <w:t>Kokous todettiin lailliseksi.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134460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5.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TYÖJÄRJESTYKSEN VAHVISTAMINEN </w:t>
      </w:r>
    </w:p>
    <w:p w:rsidR="00134460" w:rsidRDefault="00134460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0C164F" w:rsidRDefault="00A32B41" w:rsidP="00C310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Jukka Julin katsoi, että esityslistan </w:t>
      </w:r>
      <w:r w:rsidR="000C164F">
        <w:rPr>
          <w:rFonts w:ascii="Arial" w:eastAsia="Times New Roman" w:hAnsi="Arial" w:cs="Arial"/>
          <w:lang w:eastAsia="fi-FI"/>
        </w:rPr>
        <w:t>kohdassa</w:t>
      </w:r>
      <w:r w:rsidR="00134460">
        <w:rPr>
          <w:rFonts w:ascii="Arial" w:eastAsia="Times New Roman" w:hAnsi="Arial" w:cs="Arial"/>
          <w:lang w:eastAsia="fi-FI"/>
        </w:rPr>
        <w:t xml:space="preserve"> 10</w:t>
      </w:r>
      <w:r w:rsidR="000C164F">
        <w:rPr>
          <w:rFonts w:ascii="Arial" w:eastAsia="Times New Roman" w:hAnsi="Arial" w:cs="Arial"/>
          <w:lang w:eastAsia="fi-FI"/>
        </w:rPr>
        <w:t xml:space="preserve"> mainittua</w:t>
      </w:r>
      <w:r w:rsidR="00C31019">
        <w:rPr>
          <w:rFonts w:ascii="Arial" w:eastAsia="Times New Roman" w:hAnsi="Arial" w:cs="Arial"/>
          <w:lang w:eastAsia="fi-FI"/>
        </w:rPr>
        <w:t xml:space="preserve"> l</w:t>
      </w:r>
      <w:r w:rsidR="00134460">
        <w:rPr>
          <w:rFonts w:ascii="Arial" w:eastAsia="Times New Roman" w:hAnsi="Arial" w:cs="Arial"/>
          <w:lang w:eastAsia="fi-FI"/>
        </w:rPr>
        <w:t>iittoh</w:t>
      </w:r>
      <w:r w:rsidR="00C31019">
        <w:rPr>
          <w:rFonts w:ascii="Arial" w:eastAsia="Times New Roman" w:hAnsi="Arial" w:cs="Arial"/>
          <w:lang w:eastAsia="fi-FI"/>
        </w:rPr>
        <w:t>allituksen</w:t>
      </w:r>
      <w:r w:rsidR="00CA4929">
        <w:rPr>
          <w:rFonts w:ascii="Arial" w:eastAsia="Times New Roman" w:hAnsi="Arial" w:cs="Arial"/>
          <w:lang w:eastAsia="fi-FI"/>
        </w:rPr>
        <w:t xml:space="preserve"> </w:t>
      </w:r>
      <w:r w:rsidR="000C164F">
        <w:rPr>
          <w:rFonts w:ascii="Arial" w:eastAsia="Times New Roman" w:hAnsi="Arial" w:cs="Arial"/>
          <w:lang w:eastAsia="fi-FI"/>
        </w:rPr>
        <w:t>esitystä ei voida kokouksessa käsitellä oheisesta lii</w:t>
      </w:r>
      <w:r>
        <w:rPr>
          <w:rFonts w:ascii="Arial" w:eastAsia="Times New Roman" w:hAnsi="Arial" w:cs="Arial"/>
          <w:lang w:eastAsia="fi-FI"/>
        </w:rPr>
        <w:t>tteestä ilmenevillä perusteilla ja ehdotti esityslistan va</w:t>
      </w:r>
      <w:r>
        <w:rPr>
          <w:rFonts w:ascii="Arial" w:eastAsia="Times New Roman" w:hAnsi="Arial" w:cs="Arial"/>
          <w:lang w:eastAsia="fi-FI"/>
        </w:rPr>
        <w:t>h</w:t>
      </w:r>
      <w:r>
        <w:rPr>
          <w:rFonts w:ascii="Arial" w:eastAsia="Times New Roman" w:hAnsi="Arial" w:cs="Arial"/>
          <w:lang w:eastAsia="fi-FI"/>
        </w:rPr>
        <w:t>vistamista kokouksen työjärjestykseksi muutettuna niin, että siitä poistetaan ko. liittohall</w:t>
      </w:r>
      <w:r>
        <w:rPr>
          <w:rFonts w:ascii="Arial" w:eastAsia="Times New Roman" w:hAnsi="Arial" w:cs="Arial"/>
          <w:lang w:eastAsia="fi-FI"/>
        </w:rPr>
        <w:t>i</w:t>
      </w:r>
      <w:r>
        <w:rPr>
          <w:rFonts w:ascii="Arial" w:eastAsia="Times New Roman" w:hAnsi="Arial" w:cs="Arial"/>
          <w:lang w:eastAsia="fi-FI"/>
        </w:rPr>
        <w:t>tuksen esitys.</w:t>
      </w:r>
    </w:p>
    <w:p w:rsidR="00A32B41" w:rsidRDefault="00A32B41" w:rsidP="00A32B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0C164F" w:rsidRDefault="000C164F" w:rsidP="00C310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Pekka Kolppanen k</w:t>
      </w:r>
      <w:r w:rsidR="00134460" w:rsidRPr="00C31019">
        <w:rPr>
          <w:rFonts w:ascii="Arial" w:eastAsia="Times New Roman" w:hAnsi="Arial" w:cs="Arial"/>
          <w:lang w:eastAsia="fi-FI"/>
        </w:rPr>
        <w:t>okouksen puheenjohtaja</w:t>
      </w:r>
      <w:r>
        <w:rPr>
          <w:rFonts w:ascii="Arial" w:eastAsia="Times New Roman" w:hAnsi="Arial" w:cs="Arial"/>
          <w:lang w:eastAsia="fi-FI"/>
        </w:rPr>
        <w:t xml:space="preserve">na totesi, että yhdistyslain 24 </w:t>
      </w:r>
      <w:r w:rsidR="004B7FBD">
        <w:rPr>
          <w:rFonts w:ascii="Arial" w:eastAsia="Times New Roman" w:hAnsi="Arial" w:cs="Arial"/>
          <w:lang w:eastAsia="fi-FI"/>
        </w:rPr>
        <w:t>§</w:t>
      </w:r>
      <w:r>
        <w:rPr>
          <w:rFonts w:ascii="Arial" w:eastAsia="Times New Roman" w:hAnsi="Arial" w:cs="Arial"/>
          <w:lang w:eastAsia="fi-FI"/>
        </w:rPr>
        <w:t xml:space="preserve">:n mukaan </w:t>
      </w:r>
      <w:r w:rsidR="00A32B41">
        <w:rPr>
          <w:rFonts w:ascii="Arial" w:eastAsia="Times New Roman" w:hAnsi="Arial" w:cs="Arial"/>
          <w:lang w:eastAsia="fi-FI"/>
        </w:rPr>
        <w:t xml:space="preserve">vain </w:t>
      </w:r>
      <w:r>
        <w:rPr>
          <w:rFonts w:ascii="Arial" w:eastAsia="Times New Roman" w:hAnsi="Arial" w:cs="Arial"/>
          <w:lang w:eastAsia="fi-FI"/>
        </w:rPr>
        <w:t>lain 23 §:ssä mainituissa ja niihin verrattavissa asioissa ei saa tehdä päätöstä, ellei asiaa ole mainittu kokouskutsussa.</w:t>
      </w:r>
    </w:p>
    <w:p w:rsidR="00A32B41" w:rsidRDefault="00A32B41" w:rsidP="00A32B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134460" w:rsidRPr="00C31019" w:rsidRDefault="00A32B41" w:rsidP="00C310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Koska ko. liittohallituksen esitys</w:t>
      </w:r>
      <w:r w:rsidR="000C164F">
        <w:rPr>
          <w:rFonts w:ascii="Arial" w:eastAsia="Times New Roman" w:hAnsi="Arial" w:cs="Arial"/>
          <w:lang w:eastAsia="fi-FI"/>
        </w:rPr>
        <w:t xml:space="preserve"> ei ole yhdistyslain 23 §:ssä mainittu tai niihin verrattava asia, puheenjohtaja</w:t>
      </w:r>
      <w:r w:rsidR="00134460" w:rsidRPr="00C31019">
        <w:rPr>
          <w:rFonts w:ascii="Arial" w:eastAsia="Times New Roman" w:hAnsi="Arial" w:cs="Arial"/>
          <w:lang w:eastAsia="fi-FI"/>
        </w:rPr>
        <w:t xml:space="preserve"> hylkäsi</w:t>
      </w:r>
      <w:r w:rsidR="000C164F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="000C164F">
        <w:rPr>
          <w:rFonts w:ascii="Arial" w:eastAsia="Times New Roman" w:hAnsi="Arial" w:cs="Arial"/>
          <w:lang w:eastAsia="fi-FI"/>
        </w:rPr>
        <w:t>Julinin</w:t>
      </w:r>
      <w:proofErr w:type="spellEnd"/>
      <w:r w:rsidR="00134460" w:rsidRPr="00C31019">
        <w:rPr>
          <w:rFonts w:ascii="Arial" w:eastAsia="Times New Roman" w:hAnsi="Arial" w:cs="Arial"/>
          <w:lang w:eastAsia="fi-FI"/>
        </w:rPr>
        <w:t xml:space="preserve"> </w:t>
      </w:r>
      <w:r>
        <w:rPr>
          <w:rFonts w:ascii="Arial" w:eastAsia="Times New Roman" w:hAnsi="Arial" w:cs="Arial"/>
          <w:lang w:eastAsia="fi-FI"/>
        </w:rPr>
        <w:t>ehdotuksen</w:t>
      </w:r>
      <w:r w:rsidR="000C164F">
        <w:rPr>
          <w:rFonts w:ascii="Arial" w:eastAsia="Times New Roman" w:hAnsi="Arial" w:cs="Arial"/>
          <w:lang w:eastAsia="fi-FI"/>
        </w:rPr>
        <w:t xml:space="preserve"> ja hyväksyi </w:t>
      </w:r>
      <w:r>
        <w:rPr>
          <w:rFonts w:ascii="Arial" w:eastAsia="Times New Roman" w:hAnsi="Arial" w:cs="Arial"/>
          <w:lang w:eastAsia="fi-FI"/>
        </w:rPr>
        <w:t>esityslistan kokouksen työjärje</w:t>
      </w:r>
      <w:r>
        <w:rPr>
          <w:rFonts w:ascii="Arial" w:eastAsia="Times New Roman" w:hAnsi="Arial" w:cs="Arial"/>
          <w:lang w:eastAsia="fi-FI"/>
        </w:rPr>
        <w:t>s</w:t>
      </w:r>
      <w:r>
        <w:rPr>
          <w:rFonts w:ascii="Arial" w:eastAsia="Times New Roman" w:hAnsi="Arial" w:cs="Arial"/>
          <w:lang w:eastAsia="fi-FI"/>
        </w:rPr>
        <w:t>tykseksi</w:t>
      </w:r>
      <w:r w:rsidR="00134460" w:rsidRPr="00C31019">
        <w:rPr>
          <w:rFonts w:ascii="Arial" w:eastAsia="Times New Roman" w:hAnsi="Arial" w:cs="Arial"/>
          <w:lang w:eastAsia="fi-FI"/>
        </w:rPr>
        <w:t xml:space="preserve">. </w:t>
      </w:r>
    </w:p>
    <w:p w:rsidR="00134460" w:rsidRPr="00134460" w:rsidRDefault="00134460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6.</w:t>
      </w:r>
      <w:r w:rsidR="00F93452">
        <w:rPr>
          <w:rFonts w:ascii="Arial" w:eastAsia="Times New Roman" w:hAnsi="Arial" w:cs="Arial"/>
          <w:b/>
          <w:lang w:eastAsia="fi-FI"/>
        </w:rPr>
        <w:t xml:space="preserve"> VUODEN 2016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TOIMINTAKERTOMUKSEN ESITTÄMINEN JA HYVÄKSYMINEN </w:t>
      </w:r>
    </w:p>
    <w:p w:rsidR="00134460" w:rsidRDefault="00134460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134460" w:rsidRDefault="00134460" w:rsidP="00A64CAC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Esiteltiin vuoden 2016 toimintakertomus. Toimintakertomukseen tehtiin seuraavat lisäy</w:t>
      </w:r>
      <w:r>
        <w:rPr>
          <w:rFonts w:ascii="Arial" w:eastAsia="Times New Roman" w:hAnsi="Arial" w:cs="Arial"/>
          <w:lang w:eastAsia="fi-FI"/>
        </w:rPr>
        <w:t>k</w:t>
      </w:r>
      <w:r>
        <w:rPr>
          <w:rFonts w:ascii="Arial" w:eastAsia="Times New Roman" w:hAnsi="Arial" w:cs="Arial"/>
          <w:lang w:eastAsia="fi-FI"/>
        </w:rPr>
        <w:t>set ja muutokset:</w:t>
      </w:r>
    </w:p>
    <w:p w:rsidR="00134460" w:rsidRDefault="00134460" w:rsidP="004B7FBD">
      <w:pPr>
        <w:numPr>
          <w:ilvl w:val="3"/>
          <w:numId w:val="2"/>
        </w:numPr>
        <w:tabs>
          <w:tab w:val="left" w:pos="709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Lisätään kohtaan 5.1 MM-kilpailuiden osanottajamaiden lukumäärät</w:t>
      </w:r>
    </w:p>
    <w:p w:rsidR="00134460" w:rsidRDefault="00134460" w:rsidP="004B7FBD">
      <w:pPr>
        <w:numPr>
          <w:ilvl w:val="3"/>
          <w:numId w:val="2"/>
        </w:numPr>
        <w:tabs>
          <w:tab w:val="left" w:pos="709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Lisätään kohtaan 6.2 Junioreiden EM-kilpailuiden osanottajamaiden lukumäärät</w:t>
      </w:r>
    </w:p>
    <w:p w:rsidR="00134460" w:rsidRDefault="00134460" w:rsidP="004B7FBD">
      <w:pPr>
        <w:numPr>
          <w:ilvl w:val="3"/>
          <w:numId w:val="2"/>
        </w:numPr>
        <w:tabs>
          <w:tab w:val="left" w:pos="709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Poistetaan kohdasta 6.1 </w:t>
      </w:r>
      <w:proofErr w:type="spellStart"/>
      <w:r>
        <w:rPr>
          <w:rFonts w:ascii="Arial" w:eastAsia="Times New Roman" w:hAnsi="Arial" w:cs="Arial"/>
          <w:lang w:eastAsia="fi-FI"/>
        </w:rPr>
        <w:t>Nappula-SM</w:t>
      </w:r>
      <w:proofErr w:type="spellEnd"/>
      <w:r>
        <w:rPr>
          <w:rFonts w:ascii="Arial" w:eastAsia="Times New Roman" w:hAnsi="Arial" w:cs="Arial"/>
          <w:lang w:eastAsia="fi-FI"/>
        </w:rPr>
        <w:t>. Sama kilpailu on mainittu kohdassa 6.1 nimellä Nappulaliiga.</w:t>
      </w:r>
    </w:p>
    <w:p w:rsidR="00134460" w:rsidRDefault="00134460" w:rsidP="004B7FBD">
      <w:pPr>
        <w:numPr>
          <w:ilvl w:val="3"/>
          <w:numId w:val="2"/>
        </w:numPr>
        <w:tabs>
          <w:tab w:val="left" w:pos="709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Lisätään kohtaan 6.1 Juniori- SM kisojen p</w:t>
      </w:r>
      <w:r w:rsidR="00A32B41">
        <w:rPr>
          <w:rFonts w:ascii="Arial" w:eastAsia="Times New Roman" w:hAnsi="Arial" w:cs="Arial"/>
          <w:lang w:eastAsia="fi-FI"/>
        </w:rPr>
        <w:t xml:space="preserve">erään pelattavat ikäluokat (13, </w:t>
      </w:r>
      <w:r>
        <w:rPr>
          <w:rFonts w:ascii="Arial" w:eastAsia="Times New Roman" w:hAnsi="Arial" w:cs="Arial"/>
          <w:lang w:eastAsia="fi-FI"/>
        </w:rPr>
        <w:t>15 ja 17</w:t>
      </w:r>
      <w:r w:rsidR="00A32B41">
        <w:rPr>
          <w:rFonts w:ascii="Arial" w:eastAsia="Times New Roman" w:hAnsi="Arial" w:cs="Arial"/>
          <w:lang w:eastAsia="fi-FI"/>
        </w:rPr>
        <w:t xml:space="preserve"> </w:t>
      </w:r>
      <w:r>
        <w:rPr>
          <w:rFonts w:ascii="Arial" w:eastAsia="Times New Roman" w:hAnsi="Arial" w:cs="Arial"/>
          <w:lang w:eastAsia="fi-FI"/>
        </w:rPr>
        <w:t>-vuotiaat)</w:t>
      </w:r>
    </w:p>
    <w:p w:rsidR="00134460" w:rsidRDefault="00134460" w:rsidP="004B7FBD">
      <w:pPr>
        <w:numPr>
          <w:ilvl w:val="3"/>
          <w:numId w:val="2"/>
        </w:numPr>
        <w:tabs>
          <w:tab w:val="left" w:pos="709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Lisätään kohtaan 6.2 junioreiden pääkaaviossa jatkoon päässeiden pelaajien t</w:t>
      </w:r>
      <w:r>
        <w:rPr>
          <w:rFonts w:ascii="Arial" w:eastAsia="Times New Roman" w:hAnsi="Arial" w:cs="Arial"/>
          <w:lang w:eastAsia="fi-FI"/>
        </w:rPr>
        <w:t>u</w:t>
      </w:r>
      <w:r>
        <w:rPr>
          <w:rFonts w:ascii="Arial" w:eastAsia="Times New Roman" w:hAnsi="Arial" w:cs="Arial"/>
          <w:lang w:eastAsia="fi-FI"/>
        </w:rPr>
        <w:t>lokset</w:t>
      </w:r>
    </w:p>
    <w:p w:rsidR="00134460" w:rsidRDefault="00134460" w:rsidP="004B7FBD">
      <w:pPr>
        <w:numPr>
          <w:ilvl w:val="3"/>
          <w:numId w:val="2"/>
        </w:numPr>
        <w:tabs>
          <w:tab w:val="left" w:pos="709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Lisätään kohtaan 9.1 </w:t>
      </w:r>
      <w:r w:rsidR="000103BC">
        <w:rPr>
          <w:rFonts w:ascii="Arial" w:eastAsia="Times New Roman" w:hAnsi="Arial" w:cs="Arial"/>
          <w:lang w:eastAsia="fi-FI"/>
        </w:rPr>
        <w:t>kilpailutapahtumien</w:t>
      </w:r>
      <w:r>
        <w:rPr>
          <w:rFonts w:ascii="Arial" w:eastAsia="Times New Roman" w:hAnsi="Arial" w:cs="Arial"/>
          <w:lang w:eastAsia="fi-FI"/>
        </w:rPr>
        <w:t xml:space="preserve"> kokonaismäärä</w:t>
      </w:r>
    </w:p>
    <w:p w:rsidR="004473DC" w:rsidRDefault="00134460" w:rsidP="004B7FBD">
      <w:pPr>
        <w:numPr>
          <w:ilvl w:val="3"/>
          <w:numId w:val="2"/>
        </w:numPr>
        <w:tabs>
          <w:tab w:val="left" w:pos="709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Lisätään kohtaan 10 </w:t>
      </w:r>
      <w:r w:rsidR="004473DC">
        <w:rPr>
          <w:rFonts w:ascii="Arial" w:eastAsia="Times New Roman" w:hAnsi="Arial" w:cs="Arial"/>
          <w:lang w:eastAsia="fi-FI"/>
        </w:rPr>
        <w:t>Alicanten veteraanien MM-kisoissa mukana olleiden ka</w:t>
      </w:r>
      <w:r w:rsidR="004473DC">
        <w:rPr>
          <w:rFonts w:ascii="Arial" w:eastAsia="Times New Roman" w:hAnsi="Arial" w:cs="Arial"/>
          <w:lang w:eastAsia="fi-FI"/>
        </w:rPr>
        <w:t>n</w:t>
      </w:r>
      <w:r w:rsidR="004473DC">
        <w:rPr>
          <w:rFonts w:ascii="Arial" w:eastAsia="Times New Roman" w:hAnsi="Arial" w:cs="Arial"/>
          <w:lang w:eastAsia="fi-FI"/>
        </w:rPr>
        <w:t>sainvälisten tuomareiden nimet (Asko Rasinen, Lauri Miettinen, Joonas Kivimäki)</w:t>
      </w:r>
    </w:p>
    <w:p w:rsidR="00134460" w:rsidRDefault="004473DC" w:rsidP="00C310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</w:t>
      </w:r>
    </w:p>
    <w:p w:rsidR="00134460" w:rsidRPr="004473DC" w:rsidRDefault="004473DC" w:rsidP="004473D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4473DC">
        <w:rPr>
          <w:rFonts w:ascii="Arial" w:eastAsia="Times New Roman" w:hAnsi="Arial" w:cs="Arial"/>
          <w:lang w:eastAsia="fi-FI"/>
        </w:rPr>
        <w:t>Toimintakertomus</w:t>
      </w:r>
      <w:r>
        <w:rPr>
          <w:rFonts w:ascii="Arial" w:eastAsia="Times New Roman" w:hAnsi="Arial" w:cs="Arial"/>
          <w:lang w:eastAsia="fi-FI"/>
        </w:rPr>
        <w:t xml:space="preserve"> hyväksyttiin yllä olevin muutoksin</w:t>
      </w:r>
      <w:r w:rsidR="004B7FBD">
        <w:rPr>
          <w:rFonts w:ascii="Arial" w:eastAsia="Times New Roman" w:hAnsi="Arial" w:cs="Arial"/>
          <w:lang w:eastAsia="fi-FI"/>
        </w:rPr>
        <w:t>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4B7FBD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7.</w:t>
      </w:r>
      <w:r w:rsidR="00F93452">
        <w:rPr>
          <w:rFonts w:ascii="Arial" w:eastAsia="Times New Roman" w:hAnsi="Arial" w:cs="Arial"/>
          <w:b/>
          <w:lang w:eastAsia="fi-FI"/>
        </w:rPr>
        <w:t xml:space="preserve"> VUODEN 2016</w:t>
      </w:r>
      <w:r w:rsidR="00FB06BF" w:rsidRPr="00DF029C">
        <w:rPr>
          <w:rFonts w:ascii="Arial" w:eastAsia="Times New Roman" w:hAnsi="Arial" w:cs="Arial"/>
          <w:b/>
          <w:lang w:eastAsia="fi-FI"/>
        </w:rPr>
        <w:t> TILINPÄÄTÖKSEN JA TILINTARKASTAJIEN LAUSUNNON ESITTÄMI</w:t>
      </w:r>
      <w:r w:rsidR="004B7FBD">
        <w:rPr>
          <w:rFonts w:ascii="Arial" w:eastAsia="Times New Roman" w:hAnsi="Arial" w:cs="Arial"/>
          <w:b/>
          <w:lang w:eastAsia="fi-FI"/>
        </w:rPr>
        <w:t xml:space="preserve">-  </w:t>
      </w:r>
    </w:p>
    <w:p w:rsidR="00FB06BF" w:rsidRPr="00DF029C" w:rsidRDefault="004B7FBD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    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NEN SEKÄ TILINPÄÄTÖKSEN VAHVISTAMINEN </w:t>
      </w:r>
    </w:p>
    <w:p w:rsidR="00FB06BF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4B7FBD" w:rsidRDefault="004473DC" w:rsidP="00C31019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02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Esiteltiin vuoden 2016 t</w:t>
      </w:r>
      <w:r w:rsidR="004B7FBD">
        <w:rPr>
          <w:rFonts w:ascii="Arial" w:eastAsia="Times New Roman" w:hAnsi="Arial" w:cs="Arial"/>
          <w:lang w:eastAsia="fi-FI"/>
        </w:rPr>
        <w:t xml:space="preserve">ilinpäätös sekä tilintarkastajan ja toiminnantarkastajan lausunnot.       </w:t>
      </w:r>
    </w:p>
    <w:p w:rsidR="004473DC" w:rsidRDefault="004473DC" w:rsidP="00C31019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02"/>
        <w:rPr>
          <w:rFonts w:ascii="Arial" w:eastAsia="Times New Roman" w:hAnsi="Arial" w:cs="Arial"/>
          <w:lang w:eastAsia="fi-FI"/>
        </w:rPr>
      </w:pPr>
      <w:r w:rsidRPr="004473DC">
        <w:rPr>
          <w:rFonts w:ascii="Arial" w:eastAsia="Times New Roman" w:hAnsi="Arial" w:cs="Arial"/>
          <w:lang w:eastAsia="fi-FI"/>
        </w:rPr>
        <w:t>Todettiin, että tilinpäätös on yli 40</w:t>
      </w:r>
      <w:r w:rsidR="004B7FBD">
        <w:rPr>
          <w:rFonts w:ascii="Arial" w:eastAsia="Times New Roman" w:hAnsi="Arial" w:cs="Arial"/>
          <w:lang w:eastAsia="fi-FI"/>
        </w:rPr>
        <w:t> </w:t>
      </w:r>
      <w:r w:rsidRPr="004473DC">
        <w:rPr>
          <w:rFonts w:ascii="Arial" w:eastAsia="Times New Roman" w:hAnsi="Arial" w:cs="Arial"/>
          <w:lang w:eastAsia="fi-FI"/>
        </w:rPr>
        <w:t>000</w:t>
      </w:r>
      <w:r w:rsidR="004B7FBD">
        <w:rPr>
          <w:rFonts w:ascii="Arial" w:eastAsia="Times New Roman" w:hAnsi="Arial" w:cs="Arial"/>
          <w:lang w:eastAsia="fi-FI"/>
        </w:rPr>
        <w:t xml:space="preserve"> euroa</w:t>
      </w:r>
      <w:r w:rsidRPr="004473DC">
        <w:rPr>
          <w:rFonts w:ascii="Arial" w:eastAsia="Times New Roman" w:hAnsi="Arial" w:cs="Arial"/>
          <w:lang w:eastAsia="fi-FI"/>
        </w:rPr>
        <w:t xml:space="preserve"> tappiollinen. </w:t>
      </w:r>
      <w:r>
        <w:rPr>
          <w:rFonts w:ascii="Arial" w:eastAsia="Times New Roman" w:hAnsi="Arial" w:cs="Arial"/>
          <w:lang w:eastAsia="fi-FI"/>
        </w:rPr>
        <w:t>Tappioll</w:t>
      </w:r>
      <w:r w:rsidR="00A64CAC">
        <w:rPr>
          <w:rFonts w:ascii="Arial" w:eastAsia="Times New Roman" w:hAnsi="Arial" w:cs="Arial"/>
          <w:lang w:eastAsia="fi-FI"/>
        </w:rPr>
        <w:t>isen toimintavuoden taustalla ovat</w:t>
      </w:r>
      <w:r>
        <w:rPr>
          <w:rFonts w:ascii="Arial" w:eastAsia="Times New Roman" w:hAnsi="Arial" w:cs="Arial"/>
          <w:lang w:eastAsia="fi-FI"/>
        </w:rPr>
        <w:t xml:space="preserve"> mm. useat kansainväliset kilpailutapahtumat sekä liiton nettisivujen uus</w:t>
      </w:r>
      <w:r>
        <w:rPr>
          <w:rFonts w:ascii="Arial" w:eastAsia="Times New Roman" w:hAnsi="Arial" w:cs="Arial"/>
          <w:lang w:eastAsia="fi-FI"/>
        </w:rPr>
        <w:t>i</w:t>
      </w:r>
      <w:r>
        <w:rPr>
          <w:rFonts w:ascii="Arial" w:eastAsia="Times New Roman" w:hAnsi="Arial" w:cs="Arial"/>
          <w:lang w:eastAsia="fi-FI"/>
        </w:rPr>
        <w:t xml:space="preserve">minen. </w:t>
      </w:r>
    </w:p>
    <w:p w:rsidR="004473DC" w:rsidRPr="004473DC" w:rsidRDefault="004B7FBD" w:rsidP="00C31019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</w:t>
      </w:r>
      <w:r w:rsidR="004473DC">
        <w:rPr>
          <w:rFonts w:ascii="Arial" w:eastAsia="Times New Roman" w:hAnsi="Arial" w:cs="Arial"/>
          <w:lang w:eastAsia="fi-FI"/>
        </w:rPr>
        <w:t>Tilinpäätös vahvistettiin</w:t>
      </w:r>
      <w:r>
        <w:rPr>
          <w:rFonts w:ascii="Arial" w:eastAsia="Times New Roman" w:hAnsi="Arial" w:cs="Arial"/>
          <w:lang w:eastAsia="fi-FI"/>
        </w:rPr>
        <w:t>.</w:t>
      </w:r>
    </w:p>
    <w:p w:rsidR="004473DC" w:rsidRPr="00DF029C" w:rsidRDefault="004473D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4B7FBD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8.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VASTUUVAPAUDEN MYÖNTÄMINEN LIITTOHALLITUKSELLE JA MUILLE TILIVELVOLLI</w:t>
      </w:r>
      <w:r w:rsidR="004B7FBD">
        <w:rPr>
          <w:rFonts w:ascii="Arial" w:eastAsia="Times New Roman" w:hAnsi="Arial" w:cs="Arial"/>
          <w:b/>
          <w:lang w:eastAsia="fi-FI"/>
        </w:rPr>
        <w:t>-</w:t>
      </w:r>
    </w:p>
    <w:p w:rsidR="00FB06BF" w:rsidRPr="004B7FBD" w:rsidRDefault="004B7FBD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    </w:t>
      </w:r>
      <w:r w:rsidR="00FB06BF" w:rsidRPr="00DF029C">
        <w:rPr>
          <w:rFonts w:ascii="Arial" w:eastAsia="Times New Roman" w:hAnsi="Arial" w:cs="Arial"/>
          <w:b/>
          <w:lang w:eastAsia="fi-FI"/>
        </w:rPr>
        <w:t>SILLE</w:t>
      </w:r>
      <w:r w:rsidR="00FB06BF" w:rsidRPr="00DF029C">
        <w:rPr>
          <w:rFonts w:ascii="Arial" w:eastAsia="Times New Roman" w:hAnsi="Arial" w:cs="Arial"/>
          <w:lang w:eastAsia="fi-FI"/>
        </w:rPr>
        <w:t xml:space="preserve"> </w:t>
      </w:r>
    </w:p>
    <w:p w:rsidR="00A64CAC" w:rsidRDefault="00A64CAC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64CAC" w:rsidRDefault="00C31019" w:rsidP="00C31019">
      <w:pPr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</w:t>
      </w:r>
      <w:r w:rsidR="00A64CAC">
        <w:rPr>
          <w:rFonts w:ascii="Arial" w:eastAsia="Times New Roman" w:hAnsi="Arial" w:cs="Arial"/>
          <w:lang w:eastAsia="fi-FI"/>
        </w:rPr>
        <w:t>Liittohallitukselle ja muille tilivelvollisille myönnettiin vastuuvapaus.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842D1" w:rsidRPr="004B7FBD" w:rsidRDefault="00F6612B" w:rsidP="004B7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9.</w:t>
      </w:r>
      <w:r w:rsidR="00DF029C" w:rsidRPr="00DF029C">
        <w:rPr>
          <w:rFonts w:ascii="Arial" w:eastAsia="Times New Roman" w:hAnsi="Arial" w:cs="Arial"/>
          <w:b/>
          <w:lang w:eastAsia="fi-FI"/>
        </w:rPr>
        <w:t xml:space="preserve"> </w:t>
      </w:r>
      <w:r w:rsidR="0056785F">
        <w:rPr>
          <w:rFonts w:ascii="Arial" w:eastAsia="Times New Roman" w:hAnsi="Arial" w:cs="Arial"/>
          <w:b/>
          <w:lang w:eastAsia="fi-FI"/>
        </w:rPr>
        <w:t>LIITON PELI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SÄÄNTÖJEN JA KILPAILUMÄÄRÄYSTEN MUUTOSTEN VAHVISTAMINEN </w:t>
      </w:r>
      <w:r w:rsidR="004E2D21">
        <w:rPr>
          <w:rFonts w:ascii="Arial" w:eastAsia="Times New Roman" w:hAnsi="Arial" w:cs="Arial"/>
          <w:b/>
          <w:lang w:eastAsia="fi-FI"/>
        </w:rPr>
        <w:br/>
      </w:r>
    </w:p>
    <w:p w:rsidR="00A64CAC" w:rsidRPr="004B7FBD" w:rsidRDefault="00A64CAC" w:rsidP="004B7FBD">
      <w:pPr>
        <w:numPr>
          <w:ilvl w:val="0"/>
          <w:numId w:val="4"/>
        </w:numPr>
        <w:spacing w:after="0" w:line="240" w:lineRule="auto"/>
        <w:ind w:left="993"/>
      </w:pPr>
      <w:r>
        <w:rPr>
          <w:rFonts w:ascii="Arial" w:hAnsi="Arial" w:cs="Arial"/>
        </w:rPr>
        <w:t>Liittohallituksen sääntömuutosehdotukset hyväksyttiin pienin muutoksin (erillinen liite):</w:t>
      </w:r>
    </w:p>
    <w:p w:rsidR="004B7FBD" w:rsidRDefault="004B7FBD" w:rsidP="004B7FBD">
      <w:pPr>
        <w:spacing w:after="0" w:line="240" w:lineRule="auto"/>
        <w:ind w:left="993"/>
      </w:pPr>
    </w:p>
    <w:p w:rsidR="00A32B41" w:rsidRDefault="00A32B41" w:rsidP="004B7FBD">
      <w:pPr>
        <w:spacing w:after="0" w:line="240" w:lineRule="auto"/>
        <w:ind w:left="993"/>
      </w:pPr>
    </w:p>
    <w:p w:rsidR="00A32B41" w:rsidRPr="00361855" w:rsidRDefault="00A32B41" w:rsidP="004B7FBD">
      <w:pPr>
        <w:spacing w:after="0" w:line="240" w:lineRule="auto"/>
        <w:ind w:left="993"/>
      </w:pPr>
    </w:p>
    <w:p w:rsidR="00361855" w:rsidRPr="004B7FBD" w:rsidRDefault="00361855" w:rsidP="004B7FBD">
      <w:pPr>
        <w:numPr>
          <w:ilvl w:val="0"/>
          <w:numId w:val="5"/>
        </w:numPr>
        <w:spacing w:after="0" w:line="240" w:lineRule="auto"/>
        <w:ind w:left="1664"/>
      </w:pPr>
      <w:r>
        <w:rPr>
          <w:rFonts w:ascii="Arial" w:hAnsi="Arial" w:cs="Arial"/>
        </w:rPr>
        <w:lastRenderedPageBreak/>
        <w:t>IT-valiokunnan esitykset:</w:t>
      </w:r>
    </w:p>
    <w:p w:rsidR="004B7FBD" w:rsidRPr="00A64CAC" w:rsidRDefault="004B7FBD" w:rsidP="004B7FBD">
      <w:pPr>
        <w:spacing w:after="0" w:line="240" w:lineRule="auto"/>
        <w:ind w:left="1664"/>
      </w:pPr>
    </w:p>
    <w:p w:rsidR="00A64CAC" w:rsidRPr="004B7FBD" w:rsidRDefault="00A64CAC" w:rsidP="004B7FBD">
      <w:pPr>
        <w:numPr>
          <w:ilvl w:val="3"/>
          <w:numId w:val="4"/>
        </w:numPr>
        <w:spacing w:after="0" w:line="240" w:lineRule="auto"/>
        <w:ind w:left="2024"/>
      </w:pPr>
      <w:r>
        <w:rPr>
          <w:rFonts w:ascii="Arial" w:hAnsi="Arial" w:cs="Arial"/>
        </w:rPr>
        <w:t>Jatkossa pelaajien on mahdollista ilmoittaa ja maksaa lisenssi myös itse. Sääntömuutokset koskevat liiton sääntöjen kohtia 3.8.1 ja 3.8.3.1</w:t>
      </w:r>
      <w:r w:rsidR="004B7FBD">
        <w:rPr>
          <w:rFonts w:ascii="Arial" w:hAnsi="Arial" w:cs="Arial"/>
        </w:rPr>
        <w:t>.</w:t>
      </w:r>
    </w:p>
    <w:p w:rsidR="004B7FBD" w:rsidRPr="00A64CAC" w:rsidRDefault="004B7FBD" w:rsidP="004B7FBD">
      <w:pPr>
        <w:spacing w:after="0" w:line="240" w:lineRule="auto"/>
        <w:ind w:left="2024"/>
      </w:pPr>
    </w:p>
    <w:p w:rsidR="004B7FBD" w:rsidRPr="00A32B41" w:rsidRDefault="00361855" w:rsidP="00A32B41">
      <w:pPr>
        <w:numPr>
          <w:ilvl w:val="3"/>
          <w:numId w:val="4"/>
        </w:numPr>
        <w:spacing w:after="0" w:line="240" w:lineRule="auto"/>
        <w:ind w:left="2024"/>
      </w:pPr>
      <w:r>
        <w:rPr>
          <w:rFonts w:ascii="Arial" w:hAnsi="Arial" w:cs="Arial"/>
        </w:rPr>
        <w:t xml:space="preserve">Pelaajan lisenssittömyys sarjapeleissä (liiton sääntöjen kohdat 6.12.3 sekä 6.12.2.4). </w:t>
      </w:r>
    </w:p>
    <w:p w:rsidR="008078D2" w:rsidRDefault="008078D2" w:rsidP="004B7FBD">
      <w:pPr>
        <w:spacing w:after="0" w:line="240" w:lineRule="auto"/>
        <w:ind w:left="2024"/>
        <w:rPr>
          <w:rFonts w:ascii="Arial" w:hAnsi="Arial" w:cs="Arial"/>
        </w:rPr>
      </w:pPr>
    </w:p>
    <w:p w:rsidR="004B7FBD" w:rsidRDefault="00361855" w:rsidP="004B7FBD">
      <w:pPr>
        <w:spacing w:after="0" w:line="240" w:lineRule="auto"/>
        <w:ind w:left="2024"/>
        <w:rPr>
          <w:rFonts w:ascii="Arial" w:hAnsi="Arial" w:cs="Arial"/>
        </w:rPr>
      </w:pPr>
      <w:r>
        <w:rPr>
          <w:rFonts w:ascii="Arial" w:hAnsi="Arial" w:cs="Arial"/>
        </w:rPr>
        <w:t xml:space="preserve">Hallituksen esityksen lisäksi </w:t>
      </w:r>
      <w:r w:rsidR="004B7FBD">
        <w:rPr>
          <w:rFonts w:ascii="Arial" w:hAnsi="Arial" w:cs="Arial"/>
        </w:rPr>
        <w:t>tehtiin</w:t>
      </w:r>
      <w:r>
        <w:rPr>
          <w:rFonts w:ascii="Arial" w:hAnsi="Arial" w:cs="Arial"/>
        </w:rPr>
        <w:t xml:space="preserve"> </w:t>
      </w:r>
      <w:r w:rsidR="004B7FBD">
        <w:rPr>
          <w:rFonts w:ascii="Arial" w:hAnsi="Arial" w:cs="Arial"/>
        </w:rPr>
        <w:t>kaksi</w:t>
      </w:r>
      <w:r>
        <w:rPr>
          <w:rFonts w:ascii="Arial" w:hAnsi="Arial" w:cs="Arial"/>
        </w:rPr>
        <w:t xml:space="preserve"> muuta ehdotusta</w:t>
      </w:r>
      <w:r w:rsidR="00A32B41">
        <w:rPr>
          <w:rFonts w:ascii="Arial" w:hAnsi="Arial" w:cs="Arial"/>
        </w:rPr>
        <w:t xml:space="preserve"> kohdan 6.12.3</w:t>
      </w:r>
      <w:r w:rsidR="004B7FBD">
        <w:rPr>
          <w:rFonts w:ascii="Arial" w:hAnsi="Arial" w:cs="Arial"/>
        </w:rPr>
        <w:t xml:space="preserve"> osalta:</w:t>
      </w:r>
    </w:p>
    <w:p w:rsidR="00A16F88" w:rsidRDefault="00A16F88" w:rsidP="004B7FBD">
      <w:pPr>
        <w:spacing w:after="0" w:line="240" w:lineRule="auto"/>
        <w:ind w:left="2024"/>
        <w:rPr>
          <w:rFonts w:ascii="Arial" w:hAnsi="Arial" w:cs="Arial"/>
        </w:rPr>
      </w:pPr>
    </w:p>
    <w:p w:rsidR="004B7FBD" w:rsidRDefault="004B7FBD" w:rsidP="004B7FBD">
      <w:pPr>
        <w:spacing w:after="0" w:line="240" w:lineRule="auto"/>
        <w:ind w:left="2024"/>
        <w:rPr>
          <w:rFonts w:ascii="Arial" w:hAnsi="Arial" w:cs="Arial"/>
        </w:rPr>
      </w:pPr>
      <w:r>
        <w:rPr>
          <w:rFonts w:ascii="Arial" w:hAnsi="Arial" w:cs="Arial"/>
        </w:rPr>
        <w:t>Jukka Julin</w:t>
      </w:r>
      <w:r w:rsidR="003618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ehdotti, että 4</w:t>
      </w:r>
      <w:r w:rsidR="00361855">
        <w:rPr>
          <w:rFonts w:ascii="Arial" w:hAnsi="Arial" w:cs="Arial"/>
        </w:rPr>
        <w:t xml:space="preserve"> ja 5 </w:t>
      </w:r>
      <w:proofErr w:type="spellStart"/>
      <w:r>
        <w:rPr>
          <w:rFonts w:ascii="Arial" w:hAnsi="Arial" w:cs="Arial"/>
        </w:rPr>
        <w:t>-divisi</w:t>
      </w:r>
      <w:r w:rsidR="00361855">
        <w:rPr>
          <w:rFonts w:ascii="Arial" w:hAnsi="Arial" w:cs="Arial"/>
        </w:rPr>
        <w:t>onissa</w:t>
      </w:r>
      <w:proofErr w:type="spellEnd"/>
      <w:r w:rsidR="00361855">
        <w:rPr>
          <w:rFonts w:ascii="Arial" w:hAnsi="Arial" w:cs="Arial"/>
        </w:rPr>
        <w:t xml:space="preserve"> lisenssittä pelaamisesta ei tulisi sakkoa, mikäli lisenssi lunastetaan kolmen päivän sisällä lisenssittä pelaam</w:t>
      </w:r>
      <w:r w:rsidR="00361855">
        <w:rPr>
          <w:rFonts w:ascii="Arial" w:hAnsi="Arial" w:cs="Arial"/>
        </w:rPr>
        <w:t>i</w:t>
      </w:r>
      <w:r w:rsidR="00361855">
        <w:rPr>
          <w:rFonts w:ascii="Arial" w:hAnsi="Arial" w:cs="Arial"/>
        </w:rPr>
        <w:t xml:space="preserve">sesta. </w:t>
      </w:r>
    </w:p>
    <w:p w:rsidR="00A32B41" w:rsidRDefault="00A32B41" w:rsidP="004B7FBD">
      <w:pPr>
        <w:spacing w:after="0" w:line="240" w:lineRule="auto"/>
        <w:ind w:left="2024"/>
        <w:rPr>
          <w:rFonts w:ascii="Arial" w:hAnsi="Arial" w:cs="Arial"/>
        </w:rPr>
      </w:pPr>
    </w:p>
    <w:p w:rsidR="004B7FBD" w:rsidRDefault="004B7FBD" w:rsidP="00A16F88">
      <w:pPr>
        <w:spacing w:after="0" w:line="240" w:lineRule="auto"/>
        <w:ind w:left="2024"/>
        <w:rPr>
          <w:rFonts w:ascii="Arial" w:hAnsi="Arial" w:cs="Arial"/>
        </w:rPr>
      </w:pPr>
      <w:r>
        <w:rPr>
          <w:rFonts w:ascii="Arial" w:hAnsi="Arial" w:cs="Arial"/>
        </w:rPr>
        <w:t>Arto Luukkainen ehdotti, että</w:t>
      </w:r>
      <w:r w:rsidR="00361855">
        <w:rPr>
          <w:rFonts w:ascii="Arial" w:hAnsi="Arial" w:cs="Arial"/>
        </w:rPr>
        <w:t xml:space="preserve"> seura tuomitaan maksamaan vain yksi sarj</w:t>
      </w:r>
      <w:r w:rsidR="00361855">
        <w:rPr>
          <w:rFonts w:ascii="Arial" w:hAnsi="Arial" w:cs="Arial"/>
        </w:rPr>
        <w:t>a</w:t>
      </w:r>
      <w:r w:rsidR="00361855">
        <w:rPr>
          <w:rFonts w:ascii="Arial" w:hAnsi="Arial" w:cs="Arial"/>
        </w:rPr>
        <w:t>maksun suuruinen sakko riippumatta lisenssittä pelanneiden pelaajien luk</w:t>
      </w:r>
      <w:r w:rsidR="00361855">
        <w:rPr>
          <w:rFonts w:ascii="Arial" w:hAnsi="Arial" w:cs="Arial"/>
        </w:rPr>
        <w:t>u</w:t>
      </w:r>
      <w:r w:rsidR="00361855">
        <w:rPr>
          <w:rFonts w:ascii="Arial" w:hAnsi="Arial" w:cs="Arial"/>
        </w:rPr>
        <w:t xml:space="preserve">määrästä. </w:t>
      </w:r>
    </w:p>
    <w:p w:rsidR="00A16F88" w:rsidRDefault="00A16F88" w:rsidP="00A16F88">
      <w:pPr>
        <w:spacing w:after="0" w:line="240" w:lineRule="auto"/>
        <w:ind w:left="2024"/>
        <w:rPr>
          <w:rFonts w:ascii="Arial" w:hAnsi="Arial" w:cs="Arial"/>
        </w:rPr>
      </w:pPr>
    </w:p>
    <w:p w:rsidR="000103BC" w:rsidRDefault="004B7FBD" w:rsidP="000103BC">
      <w:pPr>
        <w:spacing w:after="0" w:line="240" w:lineRule="auto"/>
        <w:ind w:left="2024"/>
        <w:rPr>
          <w:rFonts w:ascii="Arial" w:hAnsi="Arial" w:cs="Arial"/>
        </w:rPr>
      </w:pPr>
      <w:r>
        <w:rPr>
          <w:rFonts w:ascii="Arial" w:hAnsi="Arial" w:cs="Arial"/>
        </w:rPr>
        <w:t>Äänestyksessä</w:t>
      </w:r>
      <w:r w:rsidR="00361855">
        <w:rPr>
          <w:rFonts w:ascii="Arial" w:hAnsi="Arial" w:cs="Arial"/>
        </w:rPr>
        <w:t xml:space="preserve"> Luukkaisen ehdotus voitti </w:t>
      </w:r>
      <w:proofErr w:type="spellStart"/>
      <w:r w:rsidR="00361855">
        <w:rPr>
          <w:rFonts w:ascii="Arial" w:hAnsi="Arial" w:cs="Arial"/>
        </w:rPr>
        <w:t>Julinin</w:t>
      </w:r>
      <w:proofErr w:type="spellEnd"/>
      <w:r w:rsidR="00361855">
        <w:rPr>
          <w:rFonts w:ascii="Arial" w:hAnsi="Arial" w:cs="Arial"/>
        </w:rPr>
        <w:t xml:space="preserve"> ehdotuksen äänin 15-2.</w:t>
      </w:r>
      <w:r w:rsidR="000103BC">
        <w:rPr>
          <w:rFonts w:ascii="Arial" w:hAnsi="Arial" w:cs="Arial"/>
        </w:rPr>
        <w:t xml:space="preserve"> </w:t>
      </w:r>
      <w:r w:rsidR="000103BC">
        <w:rPr>
          <w:rFonts w:ascii="Arial" w:hAnsi="Arial" w:cs="Arial"/>
        </w:rPr>
        <w:br/>
      </w:r>
    </w:p>
    <w:p w:rsidR="00A16F88" w:rsidRDefault="000103BC" w:rsidP="000103BC">
      <w:pPr>
        <w:spacing w:after="0" w:line="240" w:lineRule="auto"/>
        <w:ind w:left="2024"/>
        <w:rPr>
          <w:rFonts w:ascii="Arial" w:hAnsi="Arial" w:cs="Arial"/>
        </w:rPr>
      </w:pPr>
      <w:r>
        <w:rPr>
          <w:rFonts w:ascii="Arial" w:hAnsi="Arial" w:cs="Arial"/>
        </w:rPr>
        <w:t>Tämä ehdotus hyväksyttiin uudeksi sääntökohdaksi ja s</w:t>
      </w:r>
      <w:r w:rsidR="00A16F88">
        <w:rPr>
          <w:rFonts w:ascii="Arial" w:hAnsi="Arial" w:cs="Arial"/>
        </w:rPr>
        <w:t>iten päätökseksi tuli muuttaa koh</w:t>
      </w:r>
      <w:r w:rsidR="00A32B41">
        <w:rPr>
          <w:rFonts w:ascii="Arial" w:hAnsi="Arial" w:cs="Arial"/>
        </w:rPr>
        <w:t>ta 6.12.3 kuulumaan seuraavasti:</w:t>
      </w:r>
    </w:p>
    <w:p w:rsidR="006C55EE" w:rsidRDefault="006C55EE" w:rsidP="006C55EE">
      <w:pPr>
        <w:pStyle w:val="Default"/>
      </w:pPr>
    </w:p>
    <w:p w:rsidR="00A32B41" w:rsidRPr="006C55EE" w:rsidRDefault="006C55EE" w:rsidP="006C55EE">
      <w:pPr>
        <w:spacing w:after="0" w:line="240" w:lineRule="auto"/>
        <w:ind w:left="2024"/>
        <w:rPr>
          <w:rFonts w:ascii="Arial" w:hAnsi="Arial" w:cs="Arial"/>
        </w:rPr>
      </w:pPr>
      <w:proofErr w:type="gramStart"/>
      <w:r w:rsidRPr="006C55EE">
        <w:rPr>
          <w:rFonts w:ascii="Arial" w:hAnsi="Arial" w:cs="Arial"/>
        </w:rPr>
        <w:t>Jos pelaajan edustuskelvottomuus johtuu siitä, että pelaajalla ei ollut kilpailul</w:t>
      </w:r>
      <w:r w:rsidRPr="006C55EE">
        <w:rPr>
          <w:rFonts w:ascii="Arial" w:hAnsi="Arial" w:cs="Arial"/>
        </w:rPr>
        <w:t>i</w:t>
      </w:r>
      <w:r w:rsidRPr="006C55E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siä, </w:t>
      </w:r>
      <w:r w:rsidRPr="006C55EE">
        <w:rPr>
          <w:rFonts w:ascii="Arial" w:hAnsi="Arial" w:cs="Arial"/>
        </w:rPr>
        <w:t xml:space="preserve">ottelutulos jää voimaan edellyttäen, että </w:t>
      </w:r>
      <w:r w:rsidRPr="006C55EE">
        <w:rPr>
          <w:rFonts w:ascii="Arial" w:hAnsi="Arial" w:cs="Arial"/>
          <w:b/>
          <w:bCs/>
          <w:i/>
          <w:iCs/>
        </w:rPr>
        <w:t>vaadittu lisenssi maks</w:t>
      </w:r>
      <w:r w:rsidRPr="006C55EE">
        <w:rPr>
          <w:rFonts w:ascii="Arial" w:hAnsi="Arial" w:cs="Arial"/>
          <w:b/>
          <w:bCs/>
          <w:i/>
          <w:iCs/>
        </w:rPr>
        <w:t>e</w:t>
      </w:r>
      <w:r w:rsidRPr="006C55EE">
        <w:rPr>
          <w:rFonts w:ascii="Arial" w:hAnsi="Arial" w:cs="Arial"/>
          <w:b/>
          <w:bCs/>
          <w:i/>
          <w:iCs/>
        </w:rPr>
        <w:t>taan viimeistään kolmen vuorokauden sisällä siitä, kun lisenssittömyys on havaittu ja siitä ilmoitettu lisenssittömän pelaajan seuralle.</w:t>
      </w:r>
      <w:proofErr w:type="gramEnd"/>
      <w:r w:rsidRPr="006C55EE">
        <w:rPr>
          <w:rFonts w:ascii="Arial" w:hAnsi="Arial" w:cs="Arial"/>
          <w:b/>
          <w:bCs/>
          <w:i/>
          <w:iCs/>
        </w:rPr>
        <w:t xml:space="preserve"> Lisäksi seura tuomitaan maksamaan sarjamaksun suuruinen sakko. </w:t>
      </w:r>
      <w:r w:rsidRPr="006C55EE">
        <w:rPr>
          <w:rFonts w:ascii="Arial" w:hAnsi="Arial" w:cs="Arial"/>
        </w:rPr>
        <w:t>Sakon su</w:t>
      </w:r>
      <w:r w:rsidRPr="006C55EE">
        <w:rPr>
          <w:rFonts w:ascii="Arial" w:hAnsi="Arial" w:cs="Arial"/>
        </w:rPr>
        <w:t>u</w:t>
      </w:r>
      <w:r w:rsidRPr="006C55EE">
        <w:rPr>
          <w:rFonts w:ascii="Arial" w:hAnsi="Arial" w:cs="Arial"/>
        </w:rPr>
        <w:t>ruuteen ei vaikuta se, monessako ottelussa pelaaja on pelannut ilman lisen</w:t>
      </w:r>
      <w:r w:rsidRPr="006C55EE">
        <w:rPr>
          <w:rFonts w:ascii="Arial" w:hAnsi="Arial" w:cs="Arial"/>
        </w:rPr>
        <w:t>s</w:t>
      </w:r>
      <w:r w:rsidRPr="006C55EE">
        <w:rPr>
          <w:rFonts w:ascii="Arial" w:hAnsi="Arial" w:cs="Arial"/>
        </w:rPr>
        <w:t>siä. Ellei seura maksa sakkoa seuraavan sarjakauden alkuun mennessä, kaikki seuran joukkueet suljetaan sarjatoiminnasta, kunnes sakko on makse</w:t>
      </w:r>
      <w:r w:rsidRPr="006C55EE">
        <w:rPr>
          <w:rFonts w:ascii="Arial" w:hAnsi="Arial" w:cs="Arial"/>
        </w:rPr>
        <w:t>t</w:t>
      </w:r>
      <w:r w:rsidRPr="006C55EE">
        <w:rPr>
          <w:rFonts w:ascii="Arial" w:hAnsi="Arial" w:cs="Arial"/>
        </w:rPr>
        <w:t>tu.</w:t>
      </w:r>
    </w:p>
    <w:p w:rsidR="00A32B41" w:rsidRDefault="00A32B41" w:rsidP="00A16F88">
      <w:pPr>
        <w:spacing w:after="0" w:line="240" w:lineRule="auto"/>
        <w:ind w:left="2024"/>
        <w:rPr>
          <w:rFonts w:ascii="Arial" w:hAnsi="Arial" w:cs="Arial"/>
        </w:rPr>
      </w:pPr>
    </w:p>
    <w:p w:rsidR="004B7FBD" w:rsidRPr="00361855" w:rsidRDefault="004B7FBD" w:rsidP="00A16F88">
      <w:pPr>
        <w:spacing w:after="0" w:line="240" w:lineRule="auto"/>
        <w:ind w:left="2024"/>
      </w:pPr>
    </w:p>
    <w:p w:rsidR="00A64CAC" w:rsidRPr="00A16F88" w:rsidRDefault="00361855" w:rsidP="00A16F88">
      <w:pPr>
        <w:pStyle w:val="Luettelokappale"/>
        <w:numPr>
          <w:ilvl w:val="0"/>
          <w:numId w:val="5"/>
        </w:numPr>
        <w:ind w:left="1664"/>
        <w:rPr>
          <w:rFonts w:ascii="Arial" w:hAnsi="Arial" w:cs="Arial"/>
        </w:rPr>
      </w:pPr>
      <w:r w:rsidRPr="00A16F88">
        <w:rPr>
          <w:rFonts w:ascii="Arial" w:hAnsi="Arial" w:cs="Arial"/>
        </w:rPr>
        <w:t>Sääntövaliokunnan esitykset:</w:t>
      </w:r>
    </w:p>
    <w:p w:rsidR="00A16F88" w:rsidRPr="00A16F88" w:rsidRDefault="00A16F88" w:rsidP="00A16F88">
      <w:pPr>
        <w:pStyle w:val="Luettelokappale"/>
        <w:ind w:left="2880"/>
        <w:rPr>
          <w:rFonts w:ascii="Arial" w:hAnsi="Arial" w:cs="Arial"/>
        </w:rPr>
      </w:pPr>
    </w:p>
    <w:p w:rsidR="00AF3FAA" w:rsidRPr="00AA180A" w:rsidRDefault="00AA180A" w:rsidP="00A16F88">
      <w:pPr>
        <w:numPr>
          <w:ilvl w:val="3"/>
          <w:numId w:val="4"/>
        </w:numPr>
        <w:spacing w:after="0" w:line="240" w:lineRule="auto"/>
        <w:ind w:left="1992"/>
        <w:rPr>
          <w:rFonts w:ascii="Arial" w:eastAsia="Times New Roman" w:hAnsi="Arial" w:cs="Arial"/>
          <w:b/>
          <w:lang w:eastAsia="fi-FI"/>
        </w:rPr>
      </w:pPr>
      <w:r>
        <w:rPr>
          <w:rFonts w:ascii="Arial" w:hAnsi="Arial" w:cs="Arial"/>
        </w:rPr>
        <w:t xml:space="preserve">Muutetaan </w:t>
      </w:r>
      <w:r w:rsidR="00AF3FAA">
        <w:rPr>
          <w:rFonts w:ascii="Arial" w:hAnsi="Arial" w:cs="Arial"/>
        </w:rPr>
        <w:t>ko</w:t>
      </w:r>
      <w:r w:rsidR="00A32B41">
        <w:rPr>
          <w:rFonts w:ascii="Arial" w:hAnsi="Arial" w:cs="Arial"/>
        </w:rPr>
        <w:t>hta 6.12.2</w:t>
      </w:r>
      <w:r w:rsidR="00A16F88">
        <w:rPr>
          <w:rFonts w:ascii="Arial" w:hAnsi="Arial" w:cs="Arial"/>
        </w:rPr>
        <w:t xml:space="preserve"> koskemaan nyky</w:t>
      </w:r>
      <w:r w:rsidR="00AF3FAA">
        <w:rPr>
          <w:rFonts w:ascii="Arial" w:hAnsi="Arial" w:cs="Arial"/>
        </w:rPr>
        <w:t>käytäntöä, jossa ottelut pelataan mestaruussarjassa ja 1</w:t>
      </w:r>
      <w:r w:rsidR="00A16F88">
        <w:rPr>
          <w:rFonts w:ascii="Arial" w:hAnsi="Arial" w:cs="Arial"/>
        </w:rPr>
        <w:t xml:space="preserve"> </w:t>
      </w:r>
      <w:proofErr w:type="spellStart"/>
      <w:r w:rsidR="00A16F88">
        <w:rPr>
          <w:rFonts w:ascii="Arial" w:hAnsi="Arial" w:cs="Arial"/>
        </w:rPr>
        <w:t>-divisi</w:t>
      </w:r>
      <w:r w:rsidR="00AF3FAA">
        <w:rPr>
          <w:rFonts w:ascii="Arial" w:hAnsi="Arial" w:cs="Arial"/>
        </w:rPr>
        <w:t>onassa</w:t>
      </w:r>
      <w:proofErr w:type="spellEnd"/>
      <w:r w:rsidR="00AF3FAA">
        <w:rPr>
          <w:rFonts w:ascii="Arial" w:hAnsi="Arial" w:cs="Arial"/>
        </w:rPr>
        <w:t xml:space="preserve"> viiteen voittoon ja näiden karsintasa</w:t>
      </w:r>
      <w:r w:rsidR="00AF3FAA">
        <w:rPr>
          <w:rFonts w:ascii="Arial" w:hAnsi="Arial" w:cs="Arial"/>
        </w:rPr>
        <w:t>r</w:t>
      </w:r>
      <w:r w:rsidR="00AF3FAA">
        <w:rPr>
          <w:rFonts w:ascii="Arial" w:hAnsi="Arial" w:cs="Arial"/>
        </w:rPr>
        <w:t>joissa neljään voittoon.</w:t>
      </w:r>
    </w:p>
    <w:p w:rsidR="00AA180A" w:rsidRPr="00AF3FAA" w:rsidRDefault="00AA180A" w:rsidP="00AA180A">
      <w:pPr>
        <w:spacing w:after="0" w:line="240" w:lineRule="auto"/>
        <w:ind w:left="1992"/>
        <w:rPr>
          <w:rFonts w:ascii="Arial" w:eastAsia="Times New Roman" w:hAnsi="Arial" w:cs="Arial"/>
          <w:b/>
          <w:lang w:eastAsia="fi-FI"/>
        </w:rPr>
      </w:pPr>
    </w:p>
    <w:p w:rsidR="00AF3FAA" w:rsidRPr="00A16F88" w:rsidRDefault="00AF3FAA" w:rsidP="00A16F88">
      <w:pPr>
        <w:numPr>
          <w:ilvl w:val="3"/>
          <w:numId w:val="4"/>
        </w:numPr>
        <w:spacing w:after="0" w:line="240" w:lineRule="auto"/>
        <w:ind w:left="1992"/>
        <w:rPr>
          <w:rFonts w:ascii="Arial" w:eastAsia="Times New Roman" w:hAnsi="Arial" w:cs="Arial"/>
          <w:b/>
          <w:lang w:eastAsia="fi-FI"/>
        </w:rPr>
      </w:pPr>
      <w:r>
        <w:rPr>
          <w:rFonts w:ascii="Arial" w:hAnsi="Arial" w:cs="Arial"/>
        </w:rPr>
        <w:t>Muutetaan kohdan 6.10.10 sääntö nykykäytännön mukaiseksi, jossa tulokset kirjataan suoraan liiton sarjajärjestelmään</w:t>
      </w:r>
      <w:r w:rsidR="00A16F88">
        <w:rPr>
          <w:rFonts w:ascii="Arial" w:hAnsi="Arial" w:cs="Arial"/>
        </w:rPr>
        <w:t>.</w:t>
      </w:r>
    </w:p>
    <w:p w:rsidR="00A16F88" w:rsidRPr="00AF3FAA" w:rsidRDefault="00A16F88" w:rsidP="00A16F88">
      <w:pPr>
        <w:spacing w:after="0" w:line="240" w:lineRule="auto"/>
        <w:ind w:left="1992"/>
        <w:rPr>
          <w:rFonts w:ascii="Arial" w:eastAsia="Times New Roman" w:hAnsi="Arial" w:cs="Arial"/>
          <w:b/>
          <w:lang w:eastAsia="fi-FI"/>
        </w:rPr>
      </w:pPr>
    </w:p>
    <w:p w:rsidR="00AF3FAA" w:rsidRPr="00A16F88" w:rsidRDefault="00AF3FAA" w:rsidP="00A16F88">
      <w:pPr>
        <w:pStyle w:val="Luettelokappale"/>
        <w:numPr>
          <w:ilvl w:val="0"/>
          <w:numId w:val="5"/>
        </w:numPr>
        <w:ind w:left="1664"/>
        <w:rPr>
          <w:rFonts w:ascii="Arial" w:hAnsi="Arial" w:cs="Arial"/>
        </w:rPr>
      </w:pPr>
      <w:r w:rsidRPr="00A16F88">
        <w:rPr>
          <w:rFonts w:ascii="Arial" w:hAnsi="Arial" w:cs="Arial"/>
        </w:rPr>
        <w:t>Hallituksen esitykset</w:t>
      </w:r>
      <w:r w:rsidR="00A16F88" w:rsidRPr="00A16F88">
        <w:rPr>
          <w:rFonts w:ascii="Arial" w:hAnsi="Arial" w:cs="Arial"/>
        </w:rPr>
        <w:t>:</w:t>
      </w:r>
    </w:p>
    <w:p w:rsidR="00A16F88" w:rsidRPr="00A16F88" w:rsidRDefault="00A16F88" w:rsidP="00A16F88">
      <w:pPr>
        <w:pStyle w:val="Luettelokappale"/>
        <w:ind w:left="2880"/>
        <w:rPr>
          <w:rFonts w:ascii="Arial" w:hAnsi="Arial" w:cs="Arial"/>
        </w:rPr>
      </w:pPr>
    </w:p>
    <w:p w:rsidR="00AF3FAA" w:rsidRDefault="00AF3FAA" w:rsidP="00A16F88">
      <w:pPr>
        <w:numPr>
          <w:ilvl w:val="3"/>
          <w:numId w:val="4"/>
        </w:numPr>
        <w:spacing w:after="0" w:line="240" w:lineRule="auto"/>
        <w:ind w:left="2024"/>
        <w:rPr>
          <w:rFonts w:ascii="Arial" w:hAnsi="Arial" w:cs="Arial"/>
        </w:rPr>
      </w:pPr>
      <w:r>
        <w:rPr>
          <w:rFonts w:ascii="Arial" w:hAnsi="Arial" w:cs="Arial"/>
        </w:rPr>
        <w:t>Muutetaan kohta 4.6.2.1 lyhyempään muotoon: Liittohallitus päättää SM</w:t>
      </w:r>
      <w:r w:rsidR="00AA18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-kilpailutapahtumista ja Suomen mestaruusluokkien jaosta eri kilpailutapaht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miin</w:t>
      </w:r>
      <w:r w:rsidR="00AA180A">
        <w:rPr>
          <w:rFonts w:ascii="Arial" w:hAnsi="Arial" w:cs="Arial"/>
        </w:rPr>
        <w:t>.</w:t>
      </w:r>
    </w:p>
    <w:p w:rsidR="00AA180A" w:rsidRDefault="00AA180A" w:rsidP="00AA180A">
      <w:pPr>
        <w:spacing w:after="0" w:line="240" w:lineRule="auto"/>
        <w:ind w:left="2024"/>
        <w:rPr>
          <w:rFonts w:ascii="Arial" w:hAnsi="Arial" w:cs="Arial"/>
        </w:rPr>
      </w:pPr>
    </w:p>
    <w:p w:rsidR="00A32459" w:rsidRDefault="00AF3FAA" w:rsidP="00A16F88">
      <w:pPr>
        <w:numPr>
          <w:ilvl w:val="3"/>
          <w:numId w:val="4"/>
        </w:numPr>
        <w:spacing w:after="0" w:line="240" w:lineRule="auto"/>
        <w:ind w:left="2024"/>
        <w:rPr>
          <w:rFonts w:ascii="Arial" w:hAnsi="Arial" w:cs="Arial"/>
        </w:rPr>
      </w:pPr>
      <w:r>
        <w:rPr>
          <w:rFonts w:ascii="Arial" w:hAnsi="Arial" w:cs="Arial"/>
        </w:rPr>
        <w:t>Muutetaan kohdan 4.6.3.3.2 miesten kaksinpelin sijoittamista koskeva sääntö</w:t>
      </w:r>
      <w:r w:rsidR="00A32459">
        <w:rPr>
          <w:rFonts w:ascii="Arial" w:hAnsi="Arial" w:cs="Arial"/>
        </w:rPr>
        <w:t xml:space="preserve"> muotoon, jossa 8</w:t>
      </w:r>
      <w:r w:rsidR="00A16F88">
        <w:rPr>
          <w:rFonts w:ascii="Arial" w:hAnsi="Arial" w:cs="Arial"/>
        </w:rPr>
        <w:t xml:space="preserve"> </w:t>
      </w:r>
      <w:r w:rsidR="00A32459">
        <w:rPr>
          <w:rFonts w:ascii="Arial" w:hAnsi="Arial" w:cs="Arial"/>
          <w:b/>
        </w:rPr>
        <w:t>-</w:t>
      </w:r>
      <w:r w:rsidR="00A16F88">
        <w:rPr>
          <w:rFonts w:ascii="Arial" w:hAnsi="Arial" w:cs="Arial"/>
          <w:b/>
        </w:rPr>
        <w:t xml:space="preserve"> </w:t>
      </w:r>
      <w:r w:rsidR="00A32459" w:rsidRPr="00A32459">
        <w:rPr>
          <w:rFonts w:ascii="Arial" w:hAnsi="Arial" w:cs="Arial"/>
        </w:rPr>
        <w:t>16</w:t>
      </w:r>
      <w:r w:rsidR="00A32459">
        <w:rPr>
          <w:rFonts w:ascii="Arial" w:hAnsi="Arial" w:cs="Arial"/>
        </w:rPr>
        <w:t xml:space="preserve"> parasta pelaajaa sijoitetaan suoraan häviöstä ulos</w:t>
      </w:r>
      <w:r w:rsidR="00A16F88">
        <w:rPr>
          <w:rFonts w:ascii="Arial" w:hAnsi="Arial" w:cs="Arial"/>
        </w:rPr>
        <w:t xml:space="preserve"> -</w:t>
      </w:r>
      <w:r w:rsidR="00A32459">
        <w:rPr>
          <w:rFonts w:ascii="Arial" w:hAnsi="Arial" w:cs="Arial"/>
        </w:rPr>
        <w:t>järjestelmällä pelattavaan loppukilpailuun.</w:t>
      </w:r>
    </w:p>
    <w:p w:rsidR="006C55EE" w:rsidRDefault="006C55EE" w:rsidP="006C55EE">
      <w:pPr>
        <w:pStyle w:val="Luettelokappale"/>
        <w:rPr>
          <w:rFonts w:ascii="Arial" w:hAnsi="Arial" w:cs="Arial"/>
        </w:rPr>
      </w:pPr>
    </w:p>
    <w:p w:rsidR="006C55EE" w:rsidRDefault="006C55EE" w:rsidP="006C55EE">
      <w:pPr>
        <w:spacing w:after="0" w:line="240" w:lineRule="auto"/>
        <w:ind w:left="2024"/>
        <w:rPr>
          <w:rFonts w:ascii="Arial" w:hAnsi="Arial" w:cs="Arial"/>
        </w:rPr>
      </w:pPr>
    </w:p>
    <w:p w:rsidR="00FB06BF" w:rsidRPr="00A32459" w:rsidRDefault="00AF3FAA" w:rsidP="00A32459">
      <w:pPr>
        <w:spacing w:after="120"/>
        <w:ind w:left="2880"/>
        <w:rPr>
          <w:rFonts w:ascii="Arial" w:hAnsi="Arial" w:cs="Arial"/>
        </w:rPr>
      </w:pPr>
      <w:r w:rsidRPr="00A32459">
        <w:rPr>
          <w:rFonts w:ascii="Arial" w:eastAsia="Times New Roman" w:hAnsi="Arial" w:cs="Arial"/>
          <w:b/>
          <w:lang w:eastAsia="fi-FI"/>
        </w:rPr>
        <w:t xml:space="preserve"> </w:t>
      </w:r>
    </w:p>
    <w:p w:rsidR="004E2D21" w:rsidRDefault="00977A0C" w:rsidP="00A8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10. </w:t>
      </w:r>
      <w:proofErr w:type="gramStart"/>
      <w:r w:rsidRPr="00977A0C">
        <w:rPr>
          <w:rFonts w:ascii="Arial" w:eastAsia="Times New Roman" w:hAnsi="Arial" w:cs="Arial"/>
          <w:b/>
          <w:lang w:eastAsia="fi-FI"/>
        </w:rPr>
        <w:t>LIITTOKOKOUSKÄSITTELYYN ESITETYT MUUT ASIAT</w:t>
      </w:r>
      <w:proofErr w:type="gramEnd"/>
    </w:p>
    <w:p w:rsidR="00AA180A" w:rsidRDefault="00AA180A" w:rsidP="00A8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lang w:eastAsia="fi-FI"/>
        </w:rPr>
      </w:pPr>
    </w:p>
    <w:p w:rsidR="004E2D21" w:rsidRDefault="00F93452" w:rsidP="00C31019">
      <w:pPr>
        <w:numPr>
          <w:ilvl w:val="0"/>
          <w:numId w:val="1"/>
        </w:numPr>
        <w:spacing w:after="0" w:line="240" w:lineRule="auto"/>
        <w:ind w:left="993" w:hanging="633"/>
        <w:rPr>
          <w:rFonts w:ascii="Arial" w:eastAsia="Times New Roman" w:hAnsi="Arial" w:cs="Arial"/>
          <w:lang w:eastAsia="fi-FI"/>
        </w:rPr>
      </w:pPr>
      <w:r w:rsidRPr="004E2D21">
        <w:rPr>
          <w:rFonts w:ascii="Arial" w:eastAsia="Times New Roman" w:hAnsi="Arial" w:cs="Arial"/>
          <w:lang w:eastAsia="fi-FI"/>
        </w:rPr>
        <w:t>Joensuu</w:t>
      </w:r>
      <w:r w:rsidR="00A16F88">
        <w:rPr>
          <w:rFonts w:ascii="Arial" w:eastAsia="Times New Roman" w:hAnsi="Arial" w:cs="Arial"/>
          <w:lang w:eastAsia="fi-FI"/>
        </w:rPr>
        <w:t>n Pöytätennisseuran esitys 1300</w:t>
      </w:r>
      <w:r w:rsidRPr="004E2D21">
        <w:rPr>
          <w:rFonts w:ascii="Arial" w:eastAsia="Times New Roman" w:hAnsi="Arial" w:cs="Arial"/>
          <w:lang w:eastAsia="fi-FI"/>
        </w:rPr>
        <w:t xml:space="preserve"> ja 1500 </w:t>
      </w:r>
      <w:proofErr w:type="spellStart"/>
      <w:r w:rsidR="00A16F88">
        <w:rPr>
          <w:rFonts w:ascii="Arial" w:eastAsia="Times New Roman" w:hAnsi="Arial" w:cs="Arial"/>
          <w:lang w:eastAsia="fi-FI"/>
        </w:rPr>
        <w:t>-</w:t>
      </w:r>
      <w:r w:rsidRPr="004E2D21">
        <w:rPr>
          <w:rFonts w:ascii="Arial" w:eastAsia="Times New Roman" w:hAnsi="Arial" w:cs="Arial"/>
          <w:lang w:eastAsia="fi-FI"/>
        </w:rPr>
        <w:t>SM-kisojen</w:t>
      </w:r>
      <w:proofErr w:type="spellEnd"/>
      <w:r w:rsidRPr="004E2D21">
        <w:rPr>
          <w:rFonts w:ascii="Arial" w:eastAsia="Times New Roman" w:hAnsi="Arial" w:cs="Arial"/>
          <w:lang w:eastAsia="fi-FI"/>
        </w:rPr>
        <w:t xml:space="preserve"> järjestämisestä (erillinen liite)</w:t>
      </w:r>
    </w:p>
    <w:p w:rsidR="00A32459" w:rsidRDefault="00A32459" w:rsidP="00A16F88">
      <w:pPr>
        <w:numPr>
          <w:ilvl w:val="3"/>
          <w:numId w:val="1"/>
        </w:num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esitys hyväksyttiin ehdotetun kohdan b) muk</w:t>
      </w:r>
      <w:r w:rsidR="00A16F88">
        <w:rPr>
          <w:rFonts w:ascii="Arial" w:eastAsia="Times New Roman" w:hAnsi="Arial" w:cs="Arial"/>
          <w:lang w:eastAsia="fi-FI"/>
        </w:rPr>
        <w:t>aisesti. Jatkossa pelataan 1300</w:t>
      </w:r>
      <w:r>
        <w:rPr>
          <w:rFonts w:ascii="Arial" w:eastAsia="Times New Roman" w:hAnsi="Arial" w:cs="Arial"/>
          <w:lang w:eastAsia="fi-FI"/>
        </w:rPr>
        <w:t xml:space="preserve"> ja 1500</w:t>
      </w:r>
      <w:r w:rsidR="00A16F88">
        <w:rPr>
          <w:rFonts w:ascii="Arial" w:eastAsia="Times New Roman" w:hAnsi="Arial" w:cs="Arial"/>
          <w:lang w:eastAsia="fi-FI"/>
        </w:rPr>
        <w:t xml:space="preserve"> </w:t>
      </w:r>
      <w:r>
        <w:rPr>
          <w:rFonts w:ascii="Arial" w:eastAsia="Times New Roman" w:hAnsi="Arial" w:cs="Arial"/>
          <w:lang w:eastAsia="fi-FI"/>
        </w:rPr>
        <w:t>-luokkien mestaruuksista omana kilpailunaan.</w:t>
      </w:r>
    </w:p>
    <w:p w:rsidR="00C31019" w:rsidRDefault="00C31019" w:rsidP="00C31019">
      <w:pPr>
        <w:spacing w:after="0" w:line="240" w:lineRule="auto"/>
        <w:ind w:left="2880"/>
        <w:rPr>
          <w:rFonts w:ascii="Arial" w:eastAsia="Times New Roman" w:hAnsi="Arial" w:cs="Arial"/>
          <w:lang w:eastAsia="fi-FI"/>
        </w:rPr>
      </w:pPr>
    </w:p>
    <w:p w:rsidR="004E2D21" w:rsidRPr="00A16F88" w:rsidRDefault="004E2D21" w:rsidP="00C31019">
      <w:pPr>
        <w:numPr>
          <w:ilvl w:val="0"/>
          <w:numId w:val="1"/>
        </w:numPr>
        <w:spacing w:after="0" w:line="240" w:lineRule="auto"/>
        <w:ind w:left="993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Liittoh</w:t>
      </w:r>
      <w:r w:rsidRPr="004E2D21">
        <w:rPr>
          <w:rFonts w:ascii="Arial" w:eastAsia="Times New Roman" w:hAnsi="Arial" w:cs="Arial"/>
          <w:lang w:eastAsia="fi-FI"/>
        </w:rPr>
        <w:t>allituksen esitys vakuutuksen lisäämisestä lisenssin yhteyteen sekä lisenssihint</w:t>
      </w:r>
      <w:r w:rsidRPr="004E2D21">
        <w:rPr>
          <w:rFonts w:ascii="Arial" w:eastAsia="Times New Roman" w:hAnsi="Arial" w:cs="Arial"/>
          <w:lang w:eastAsia="fi-FI"/>
        </w:rPr>
        <w:t>o</w:t>
      </w:r>
      <w:r w:rsidRPr="004E2D21">
        <w:rPr>
          <w:rFonts w:ascii="Arial" w:eastAsia="Times New Roman" w:hAnsi="Arial" w:cs="Arial"/>
          <w:lang w:eastAsia="fi-FI"/>
        </w:rPr>
        <w:t>jen korotus (erillinen liite)</w:t>
      </w:r>
    </w:p>
    <w:p w:rsidR="00A16F88" w:rsidRPr="00A32459" w:rsidRDefault="00A16F88" w:rsidP="00A16F88">
      <w:pPr>
        <w:spacing w:after="0" w:line="240" w:lineRule="auto"/>
        <w:ind w:left="993"/>
        <w:rPr>
          <w:rFonts w:ascii="Arial" w:eastAsia="Times New Roman" w:hAnsi="Arial" w:cs="Arial"/>
          <w:b/>
          <w:lang w:eastAsia="fi-FI"/>
        </w:rPr>
      </w:pPr>
    </w:p>
    <w:p w:rsidR="00A32459" w:rsidRPr="00AA180A" w:rsidRDefault="00A32459" w:rsidP="00A16F88">
      <w:pPr>
        <w:numPr>
          <w:ilvl w:val="3"/>
          <w:numId w:val="1"/>
        </w:numPr>
        <w:spacing w:after="0" w:line="240" w:lineRule="auto"/>
        <w:ind w:left="1664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Hyväksyttiin vapaae</w:t>
      </w:r>
      <w:r w:rsidR="00A16F88">
        <w:rPr>
          <w:rFonts w:ascii="Arial" w:eastAsia="Times New Roman" w:hAnsi="Arial" w:cs="Arial"/>
          <w:lang w:eastAsia="fi-FI"/>
        </w:rPr>
        <w:t>htoisen vakuutuksen lisääminen</w:t>
      </w:r>
      <w:r>
        <w:rPr>
          <w:rFonts w:ascii="Arial" w:eastAsia="Times New Roman" w:hAnsi="Arial" w:cs="Arial"/>
          <w:lang w:eastAsia="fi-FI"/>
        </w:rPr>
        <w:t xml:space="preserve"> pöytätennisliiton lisenssin yhteyteen. Liittohallitus jatkaa neuvotteluita vakuutusyhtiön kanssa.</w:t>
      </w:r>
    </w:p>
    <w:p w:rsidR="00AA180A" w:rsidRPr="00A32459" w:rsidRDefault="00AA180A" w:rsidP="00AA180A">
      <w:pPr>
        <w:spacing w:after="0" w:line="240" w:lineRule="auto"/>
        <w:ind w:left="1664"/>
        <w:rPr>
          <w:rFonts w:ascii="Arial" w:eastAsia="Times New Roman" w:hAnsi="Arial" w:cs="Arial"/>
          <w:b/>
          <w:lang w:eastAsia="fi-FI"/>
        </w:rPr>
      </w:pPr>
    </w:p>
    <w:p w:rsidR="00A16F88" w:rsidRPr="00A16F88" w:rsidRDefault="00A32459" w:rsidP="00A16F88">
      <w:pPr>
        <w:numPr>
          <w:ilvl w:val="3"/>
          <w:numId w:val="1"/>
        </w:numPr>
        <w:spacing w:after="0" w:line="240" w:lineRule="auto"/>
        <w:ind w:left="1664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Lisenssihintojen korotuksista tehtiin</w:t>
      </w:r>
      <w:r w:rsidR="00C31019">
        <w:rPr>
          <w:rFonts w:ascii="Arial" w:eastAsia="Times New Roman" w:hAnsi="Arial" w:cs="Arial"/>
          <w:lang w:eastAsia="fi-FI"/>
        </w:rPr>
        <w:t xml:space="preserve"> hallituksen esityksen lisäksi</w:t>
      </w:r>
      <w:r w:rsidR="00A16F88">
        <w:rPr>
          <w:rFonts w:ascii="Arial" w:eastAsia="Times New Roman" w:hAnsi="Arial" w:cs="Arial"/>
          <w:lang w:eastAsia="fi-FI"/>
        </w:rPr>
        <w:t xml:space="preserve"> kaksi ehdotusta:</w:t>
      </w:r>
    </w:p>
    <w:p w:rsidR="00A16F88" w:rsidRPr="00A16F88" w:rsidRDefault="00A16F88" w:rsidP="00A16F88">
      <w:pPr>
        <w:spacing w:after="0" w:line="240" w:lineRule="auto"/>
        <w:ind w:left="1664"/>
        <w:rPr>
          <w:rFonts w:ascii="Arial" w:eastAsia="Times New Roman" w:hAnsi="Arial" w:cs="Arial"/>
          <w:b/>
          <w:lang w:eastAsia="fi-FI"/>
        </w:rPr>
      </w:pPr>
    </w:p>
    <w:p w:rsidR="00A16F88" w:rsidRDefault="00A32459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Jukka Julin </w:t>
      </w:r>
      <w:r w:rsidR="00A16F88">
        <w:rPr>
          <w:rFonts w:ascii="Arial" w:eastAsia="Times New Roman" w:hAnsi="Arial" w:cs="Arial"/>
          <w:lang w:eastAsia="fi-FI"/>
        </w:rPr>
        <w:t>ehdotti</w:t>
      </w:r>
      <w:r>
        <w:rPr>
          <w:rFonts w:ascii="Arial" w:eastAsia="Times New Roman" w:hAnsi="Arial" w:cs="Arial"/>
          <w:lang w:eastAsia="fi-FI"/>
        </w:rPr>
        <w:t xml:space="preserve">, ettei korotuksia tehdä mihinkään lisenssiluokkiin ja </w:t>
      </w:r>
    </w:p>
    <w:p w:rsidR="00AA180A" w:rsidRDefault="00AA180A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</w:p>
    <w:p w:rsidR="00A16F88" w:rsidRDefault="00A16F88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Jarmo Siekkinen </w:t>
      </w:r>
      <w:r w:rsidR="00AA180A">
        <w:rPr>
          <w:rFonts w:ascii="Arial" w:eastAsia="Times New Roman" w:hAnsi="Arial" w:cs="Arial"/>
          <w:lang w:eastAsia="fi-FI"/>
        </w:rPr>
        <w:t>ehdotti</w:t>
      </w:r>
      <w:r>
        <w:rPr>
          <w:rFonts w:ascii="Arial" w:eastAsia="Times New Roman" w:hAnsi="Arial" w:cs="Arial"/>
          <w:lang w:eastAsia="fi-FI"/>
        </w:rPr>
        <w:t xml:space="preserve"> viiden euron</w:t>
      </w:r>
      <w:r w:rsidR="00A32459">
        <w:rPr>
          <w:rFonts w:ascii="Arial" w:eastAsia="Times New Roman" w:hAnsi="Arial" w:cs="Arial"/>
          <w:lang w:eastAsia="fi-FI"/>
        </w:rPr>
        <w:t xml:space="preserve"> korotu</w:t>
      </w:r>
      <w:r>
        <w:rPr>
          <w:rFonts w:ascii="Arial" w:eastAsia="Times New Roman" w:hAnsi="Arial" w:cs="Arial"/>
          <w:lang w:eastAsia="fi-FI"/>
        </w:rPr>
        <w:t>sta kaikkiin muihin lisenssiluokkiin</w:t>
      </w:r>
      <w:r w:rsidR="00A32459">
        <w:rPr>
          <w:rFonts w:ascii="Arial" w:eastAsia="Times New Roman" w:hAnsi="Arial" w:cs="Arial"/>
          <w:lang w:eastAsia="fi-FI"/>
        </w:rPr>
        <w:t xml:space="preserve"> paitsi aikuisten</w:t>
      </w:r>
      <w:r w:rsidR="00C31019">
        <w:rPr>
          <w:rFonts w:ascii="Arial" w:eastAsia="Times New Roman" w:hAnsi="Arial" w:cs="Arial"/>
          <w:lang w:eastAsia="fi-FI"/>
        </w:rPr>
        <w:t xml:space="preserve"> (A)</w:t>
      </w:r>
      <w:r>
        <w:rPr>
          <w:rFonts w:ascii="Arial" w:eastAsia="Times New Roman" w:hAnsi="Arial" w:cs="Arial"/>
          <w:lang w:eastAsia="fi-FI"/>
        </w:rPr>
        <w:t xml:space="preserve"> lisenssiin</w:t>
      </w:r>
      <w:r w:rsidR="00A32459">
        <w:rPr>
          <w:rFonts w:ascii="Arial" w:eastAsia="Times New Roman" w:hAnsi="Arial" w:cs="Arial"/>
          <w:lang w:eastAsia="fi-FI"/>
        </w:rPr>
        <w:t xml:space="preserve">. </w:t>
      </w:r>
    </w:p>
    <w:p w:rsidR="00A16F88" w:rsidRDefault="00A16F88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</w:p>
    <w:p w:rsidR="00A16F88" w:rsidRDefault="00A16F88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Ensimmäisessä äänestyksessä</w:t>
      </w:r>
      <w:r w:rsidR="00A32459">
        <w:rPr>
          <w:rFonts w:ascii="Arial" w:eastAsia="Times New Roman" w:hAnsi="Arial" w:cs="Arial"/>
          <w:lang w:eastAsia="fi-FI"/>
        </w:rPr>
        <w:t xml:space="preserve"> Siekkisen ehdotus voitti </w:t>
      </w:r>
      <w:proofErr w:type="spellStart"/>
      <w:r w:rsidR="00A32459">
        <w:rPr>
          <w:rFonts w:ascii="Arial" w:eastAsia="Times New Roman" w:hAnsi="Arial" w:cs="Arial"/>
          <w:lang w:eastAsia="fi-FI"/>
        </w:rPr>
        <w:t>Julinin</w:t>
      </w:r>
      <w:proofErr w:type="spellEnd"/>
      <w:r w:rsidR="00A32459">
        <w:rPr>
          <w:rFonts w:ascii="Arial" w:eastAsia="Times New Roman" w:hAnsi="Arial" w:cs="Arial"/>
          <w:lang w:eastAsia="fi-FI"/>
        </w:rPr>
        <w:t xml:space="preserve"> </w:t>
      </w:r>
      <w:r>
        <w:rPr>
          <w:rFonts w:ascii="Arial" w:eastAsia="Times New Roman" w:hAnsi="Arial" w:cs="Arial"/>
          <w:lang w:eastAsia="fi-FI"/>
        </w:rPr>
        <w:t>ehdotuksen</w:t>
      </w:r>
      <w:r w:rsidR="00A32459">
        <w:rPr>
          <w:rFonts w:ascii="Arial" w:eastAsia="Times New Roman" w:hAnsi="Arial" w:cs="Arial"/>
          <w:lang w:eastAsia="fi-FI"/>
        </w:rPr>
        <w:t xml:space="preserve"> äänin 10</w:t>
      </w:r>
      <w:r>
        <w:rPr>
          <w:rFonts w:ascii="Arial" w:eastAsia="Times New Roman" w:hAnsi="Arial" w:cs="Arial"/>
          <w:lang w:eastAsia="fi-FI"/>
        </w:rPr>
        <w:t xml:space="preserve"> </w:t>
      </w:r>
      <w:r w:rsidR="00A32459">
        <w:rPr>
          <w:rFonts w:ascii="Arial" w:eastAsia="Times New Roman" w:hAnsi="Arial" w:cs="Arial"/>
          <w:lang w:eastAsia="fi-FI"/>
        </w:rPr>
        <w:t>-</w:t>
      </w:r>
      <w:r>
        <w:rPr>
          <w:rFonts w:ascii="Arial" w:eastAsia="Times New Roman" w:hAnsi="Arial" w:cs="Arial"/>
          <w:lang w:eastAsia="fi-FI"/>
        </w:rPr>
        <w:t xml:space="preserve"> </w:t>
      </w:r>
      <w:r w:rsidR="00A32459">
        <w:rPr>
          <w:rFonts w:ascii="Arial" w:eastAsia="Times New Roman" w:hAnsi="Arial" w:cs="Arial"/>
          <w:lang w:eastAsia="fi-FI"/>
        </w:rPr>
        <w:t xml:space="preserve">7. </w:t>
      </w:r>
    </w:p>
    <w:p w:rsidR="00AA180A" w:rsidRDefault="00AA180A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</w:p>
    <w:p w:rsidR="00A16F88" w:rsidRDefault="00A16F88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Toisessa äänestyksessä</w:t>
      </w:r>
      <w:r w:rsidR="00A32459">
        <w:rPr>
          <w:rFonts w:ascii="Arial" w:eastAsia="Times New Roman" w:hAnsi="Arial" w:cs="Arial"/>
          <w:lang w:eastAsia="fi-FI"/>
        </w:rPr>
        <w:t xml:space="preserve"> Siekkisen </w:t>
      </w:r>
      <w:r>
        <w:rPr>
          <w:rFonts w:ascii="Arial" w:eastAsia="Times New Roman" w:hAnsi="Arial" w:cs="Arial"/>
          <w:lang w:eastAsia="fi-FI"/>
        </w:rPr>
        <w:t>ehdotus</w:t>
      </w:r>
      <w:r w:rsidR="00A32459">
        <w:rPr>
          <w:rFonts w:ascii="Arial" w:eastAsia="Times New Roman" w:hAnsi="Arial" w:cs="Arial"/>
          <w:lang w:eastAsia="fi-FI"/>
        </w:rPr>
        <w:t xml:space="preserve"> voitti</w:t>
      </w:r>
      <w:r>
        <w:rPr>
          <w:rFonts w:ascii="Arial" w:eastAsia="Times New Roman" w:hAnsi="Arial" w:cs="Arial"/>
          <w:lang w:eastAsia="fi-FI"/>
        </w:rPr>
        <w:t xml:space="preserve"> hallituksen ehdotuksen</w:t>
      </w:r>
      <w:r w:rsidR="00A32459">
        <w:rPr>
          <w:rFonts w:ascii="Arial" w:eastAsia="Times New Roman" w:hAnsi="Arial" w:cs="Arial"/>
          <w:lang w:eastAsia="fi-FI"/>
        </w:rPr>
        <w:t xml:space="preserve"> äänin </w:t>
      </w:r>
    </w:p>
    <w:p w:rsidR="00A16F88" w:rsidRDefault="00A32459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14</w:t>
      </w:r>
      <w:r w:rsidR="00A16F88">
        <w:rPr>
          <w:rFonts w:ascii="Arial" w:eastAsia="Times New Roman" w:hAnsi="Arial" w:cs="Arial"/>
          <w:lang w:eastAsia="fi-FI"/>
        </w:rPr>
        <w:t xml:space="preserve"> – </w:t>
      </w:r>
      <w:r>
        <w:rPr>
          <w:rFonts w:ascii="Arial" w:eastAsia="Times New Roman" w:hAnsi="Arial" w:cs="Arial"/>
          <w:lang w:eastAsia="fi-FI"/>
        </w:rPr>
        <w:t xml:space="preserve">3. </w:t>
      </w:r>
    </w:p>
    <w:p w:rsidR="00A16F88" w:rsidRDefault="00A16F88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</w:p>
    <w:p w:rsidR="00A32459" w:rsidRPr="00A16F88" w:rsidRDefault="00A16F88" w:rsidP="00A16F88">
      <w:pPr>
        <w:spacing w:after="0" w:line="240" w:lineRule="auto"/>
        <w:ind w:left="166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Siten päätökseksi tuli korottaa </w:t>
      </w:r>
      <w:r w:rsidR="00A32459">
        <w:rPr>
          <w:rFonts w:ascii="Arial" w:eastAsia="Times New Roman" w:hAnsi="Arial" w:cs="Arial"/>
          <w:lang w:eastAsia="fi-FI"/>
        </w:rPr>
        <w:t xml:space="preserve">kaikkien muiden paitsi aikuisten </w:t>
      </w:r>
      <w:r>
        <w:rPr>
          <w:rFonts w:ascii="Arial" w:eastAsia="Times New Roman" w:hAnsi="Arial" w:cs="Arial"/>
          <w:lang w:eastAsia="fi-FI"/>
        </w:rPr>
        <w:t>lisenssin (A) hi</w:t>
      </w:r>
      <w:r>
        <w:rPr>
          <w:rFonts w:ascii="Arial" w:eastAsia="Times New Roman" w:hAnsi="Arial" w:cs="Arial"/>
          <w:lang w:eastAsia="fi-FI"/>
        </w:rPr>
        <w:t>n</w:t>
      </w:r>
      <w:r>
        <w:rPr>
          <w:rFonts w:ascii="Arial" w:eastAsia="Times New Roman" w:hAnsi="Arial" w:cs="Arial"/>
          <w:lang w:eastAsia="fi-FI"/>
        </w:rPr>
        <w:t>taa</w:t>
      </w:r>
      <w:r w:rsidR="00A32459">
        <w:rPr>
          <w:rFonts w:ascii="Arial" w:eastAsia="Times New Roman" w:hAnsi="Arial" w:cs="Arial"/>
          <w:lang w:eastAsia="fi-FI"/>
        </w:rPr>
        <w:t xml:space="preserve"> ensi kaudesta alkaen viidellä eurolla.  </w:t>
      </w:r>
    </w:p>
    <w:p w:rsidR="004E2D21" w:rsidRPr="004E2D21" w:rsidRDefault="004E2D21" w:rsidP="004E2D21">
      <w:pPr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720B22" w:rsidRDefault="00F6612B" w:rsidP="004E2D21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4E2D21">
        <w:rPr>
          <w:rFonts w:ascii="Arial" w:eastAsia="Times New Roman" w:hAnsi="Arial" w:cs="Arial"/>
          <w:b/>
          <w:lang w:eastAsia="fi-FI"/>
        </w:rPr>
        <w:t>1</w:t>
      </w:r>
      <w:r w:rsidR="00977A0C" w:rsidRPr="004E2D21">
        <w:rPr>
          <w:rFonts w:ascii="Arial" w:eastAsia="Times New Roman" w:hAnsi="Arial" w:cs="Arial"/>
          <w:b/>
          <w:lang w:eastAsia="fi-FI"/>
        </w:rPr>
        <w:t>1</w:t>
      </w:r>
      <w:r w:rsidRPr="004E2D21">
        <w:rPr>
          <w:rFonts w:ascii="Arial" w:eastAsia="Times New Roman" w:hAnsi="Arial" w:cs="Arial"/>
          <w:b/>
          <w:lang w:eastAsia="fi-FI"/>
        </w:rPr>
        <w:t>.</w:t>
      </w:r>
      <w:r w:rsidR="00116B6F" w:rsidRPr="004E2D21">
        <w:rPr>
          <w:rFonts w:ascii="Arial" w:eastAsia="Times New Roman" w:hAnsi="Arial" w:cs="Arial"/>
          <w:b/>
          <w:lang w:eastAsia="fi-FI"/>
        </w:rPr>
        <w:t xml:space="preserve"> KOKOUKSEN PÄÄTTÄMINEN</w:t>
      </w:r>
    </w:p>
    <w:p w:rsidR="00A32459" w:rsidRDefault="00A32459" w:rsidP="004E2D21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A32459" w:rsidRDefault="00A32459" w:rsidP="00C31019">
      <w:pPr>
        <w:numPr>
          <w:ilvl w:val="0"/>
          <w:numId w:val="1"/>
        </w:numPr>
        <w:spacing w:after="0" w:line="240" w:lineRule="auto"/>
        <w:ind w:left="993" w:hanging="633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Puheenjohtaja päätti kokouksen klo</w:t>
      </w:r>
      <w:r w:rsidRPr="00A32459">
        <w:rPr>
          <w:rFonts w:ascii="Arial" w:eastAsia="Times New Roman" w:hAnsi="Arial" w:cs="Arial"/>
          <w:lang w:eastAsia="fi-FI"/>
        </w:rPr>
        <w:t xml:space="preserve"> 17:15</w:t>
      </w:r>
      <w:r w:rsidR="00AA180A">
        <w:rPr>
          <w:rFonts w:ascii="Arial" w:eastAsia="Times New Roman" w:hAnsi="Arial" w:cs="Arial"/>
          <w:lang w:eastAsia="fi-FI"/>
        </w:rPr>
        <w:t>.</w:t>
      </w: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Pöytäkirjan vakuudeksi:</w:t>
      </w: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Pekka Kolppanen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Mika Räsänen</w:t>
      </w: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puheenjohtaja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sihteeri</w:t>
      </w: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  <w:proofErr w:type="gramStart"/>
      <w:r>
        <w:rPr>
          <w:rFonts w:ascii="Arial" w:eastAsia="Times New Roman" w:hAnsi="Arial" w:cs="Arial"/>
          <w:lang w:eastAsia="fi-FI"/>
        </w:rPr>
        <w:t>Pöytäkirja tarkastettu ja hyväksytty:</w:t>
      </w:r>
      <w:proofErr w:type="gramEnd"/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A180A" w:rsidRPr="00A32459" w:rsidRDefault="00AA180A" w:rsidP="00AA180A">
      <w:p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Kimmo Pihkala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Riku Anttila</w:t>
      </w:r>
    </w:p>
    <w:sectPr w:rsidR="00AA180A" w:rsidRPr="00A32459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D39"/>
    <w:multiLevelType w:val="hybridMultilevel"/>
    <w:tmpl w:val="70248336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14D93"/>
    <w:multiLevelType w:val="hybridMultilevel"/>
    <w:tmpl w:val="41A2564E"/>
    <w:lvl w:ilvl="0" w:tplc="5C6AC814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C3E3010"/>
    <w:multiLevelType w:val="hybridMultilevel"/>
    <w:tmpl w:val="20D031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A4989"/>
    <w:multiLevelType w:val="hybridMultilevel"/>
    <w:tmpl w:val="A40CF20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34B"/>
    <w:multiLevelType w:val="hybridMultilevel"/>
    <w:tmpl w:val="02084AA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A25C0"/>
    <w:multiLevelType w:val="hybridMultilevel"/>
    <w:tmpl w:val="87B8275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752E2"/>
    <w:multiLevelType w:val="hybridMultilevel"/>
    <w:tmpl w:val="4A3AEE7A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2A59"/>
    <w:multiLevelType w:val="hybridMultilevel"/>
    <w:tmpl w:val="E9DA1132"/>
    <w:lvl w:ilvl="0" w:tplc="C996FEE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BF"/>
    <w:rsid w:val="000103BC"/>
    <w:rsid w:val="000C164F"/>
    <w:rsid w:val="000F0666"/>
    <w:rsid w:val="00116B6F"/>
    <w:rsid w:val="00134460"/>
    <w:rsid w:val="001402D7"/>
    <w:rsid w:val="0015629E"/>
    <w:rsid w:val="001D4A48"/>
    <w:rsid w:val="00201252"/>
    <w:rsid w:val="00361855"/>
    <w:rsid w:val="004473DC"/>
    <w:rsid w:val="004818C8"/>
    <w:rsid w:val="004B7FBD"/>
    <w:rsid w:val="004E047F"/>
    <w:rsid w:val="004E2D21"/>
    <w:rsid w:val="0056785F"/>
    <w:rsid w:val="0064440D"/>
    <w:rsid w:val="006C55EE"/>
    <w:rsid w:val="00720B22"/>
    <w:rsid w:val="008004BB"/>
    <w:rsid w:val="008078D2"/>
    <w:rsid w:val="008462A3"/>
    <w:rsid w:val="008702E3"/>
    <w:rsid w:val="008842D1"/>
    <w:rsid w:val="00977A0C"/>
    <w:rsid w:val="009A422C"/>
    <w:rsid w:val="00A16F88"/>
    <w:rsid w:val="00A32459"/>
    <w:rsid w:val="00A32B41"/>
    <w:rsid w:val="00A64CAC"/>
    <w:rsid w:val="00A8324E"/>
    <w:rsid w:val="00AA180A"/>
    <w:rsid w:val="00AF3FAA"/>
    <w:rsid w:val="00B67224"/>
    <w:rsid w:val="00B67D6F"/>
    <w:rsid w:val="00BC2FD9"/>
    <w:rsid w:val="00C24A4D"/>
    <w:rsid w:val="00C31019"/>
    <w:rsid w:val="00C42C0F"/>
    <w:rsid w:val="00C56F63"/>
    <w:rsid w:val="00CA4929"/>
    <w:rsid w:val="00D37DC0"/>
    <w:rsid w:val="00D54CF4"/>
    <w:rsid w:val="00DF029C"/>
    <w:rsid w:val="00F122FB"/>
    <w:rsid w:val="00F26E1C"/>
    <w:rsid w:val="00F6612B"/>
    <w:rsid w:val="00F93452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B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B06B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67D6F"/>
    <w:pPr>
      <w:spacing w:after="0" w:line="240" w:lineRule="auto"/>
      <w:ind w:left="720"/>
    </w:pPr>
    <w:rPr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55E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C55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B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B06B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67D6F"/>
    <w:pPr>
      <w:spacing w:after="0" w:line="240" w:lineRule="auto"/>
      <w:ind w:left="720"/>
    </w:pPr>
    <w:rPr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55E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C55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6665</Characters>
  <Application>Microsoft Office Word</Application>
  <DocSecurity>4</DocSecurity>
  <Lines>55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dcterms:created xsi:type="dcterms:W3CDTF">2017-04-25T06:20:00Z</dcterms:created>
  <dcterms:modified xsi:type="dcterms:W3CDTF">2017-04-25T06:20:00Z</dcterms:modified>
</cp:coreProperties>
</file>