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97" w:rsidRDefault="00BE0E97" w:rsidP="00BE0E97">
      <w:pPr>
        <w:tabs>
          <w:tab w:val="left" w:pos="3825"/>
        </w:tabs>
        <w:spacing w:after="0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fi-FI"/>
        </w:rPr>
        <w:drawing>
          <wp:inline distT="0" distB="0" distL="0" distR="0" wp14:anchorId="15C14199" wp14:editId="31FE4E05">
            <wp:extent cx="1219200" cy="1219200"/>
            <wp:effectExtent l="0" t="0" r="0" b="0"/>
            <wp:docPr id="1" name="Kuva 1" descr="C:\Users\Keinonen\Desktop\SPTL_2016 rgb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nonen\Desktop\SPTL_2016 rgb 72dp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42" w:rsidRDefault="00D94742" w:rsidP="00BE0E97">
      <w:pPr>
        <w:tabs>
          <w:tab w:val="left" w:pos="3825"/>
        </w:tabs>
        <w:spacing w:after="0"/>
        <w:jc w:val="center"/>
        <w:rPr>
          <w:b/>
          <w:sz w:val="72"/>
          <w:szCs w:val="72"/>
        </w:rPr>
      </w:pPr>
    </w:p>
    <w:p w:rsidR="00307650" w:rsidRPr="00CC5028" w:rsidRDefault="00226EEE" w:rsidP="00BE0E97">
      <w:pPr>
        <w:tabs>
          <w:tab w:val="left" w:pos="3825"/>
        </w:tabs>
        <w:spacing w:after="0"/>
        <w:jc w:val="center"/>
        <w:rPr>
          <w:b/>
          <w:sz w:val="56"/>
          <w:szCs w:val="56"/>
        </w:rPr>
      </w:pPr>
      <w:r w:rsidRPr="00CC5028">
        <w:rPr>
          <w:b/>
          <w:sz w:val="56"/>
          <w:szCs w:val="56"/>
        </w:rPr>
        <w:t>VALMENTAJAKOULUTUKSEN POLKU</w:t>
      </w:r>
    </w:p>
    <w:p w:rsidR="0075428D" w:rsidRDefault="0075428D" w:rsidP="00226EEE">
      <w:pPr>
        <w:tabs>
          <w:tab w:val="left" w:pos="3825"/>
        </w:tabs>
        <w:spacing w:after="0"/>
        <w:jc w:val="center"/>
      </w:pPr>
    </w:p>
    <w:p w:rsidR="00D94742" w:rsidRDefault="00E81428" w:rsidP="00226EEE">
      <w:pPr>
        <w:tabs>
          <w:tab w:val="left" w:pos="3825"/>
        </w:tabs>
        <w:spacing w:after="0"/>
        <w:jc w:val="center"/>
      </w:pPr>
      <w:r>
        <w:t xml:space="preserve">Koulutuspolussa on kuvattu eri tasojen tavoitteet ja se kenelle ne ovat ensisijaisesti suunnattu. Kaikkien ei ole tarkoituksenmukaista osallistua </w:t>
      </w:r>
      <w:r w:rsidR="00EB0B13">
        <w:t xml:space="preserve">järjestyksessä </w:t>
      </w:r>
      <w:r>
        <w:t>kaikille</w:t>
      </w:r>
      <w:r w:rsidR="0073584F">
        <w:t xml:space="preserve"> tasoille ja niillä jokaiseen osaan. Kuvauksen tavoitteena auttaa jokaista löytämään oma </w:t>
      </w:r>
      <w:r w:rsidR="0073584F" w:rsidRPr="00CC5028">
        <w:rPr>
          <w:b/>
        </w:rPr>
        <w:t>henkilökohtainen valmentajakoulutuspolku</w:t>
      </w:r>
      <w:r w:rsidR="0073584F">
        <w:t>. Meillä on esimerkiksi lajitaidoiltaan paljonkin henkilöitä joiden ei kannata osallistua VOK 1 tason lajiosaan, mutta monella heistä voisi olla hyödyllistä osallistua ainakin joihinkin aluejärjestöjen koulutuksiin. Toki voi olla toisinkin päin. Valmentajalla on esimerkiksi osaamista valmentamisesta vaikkapa muusta lajista. Hänelle puolestaan aluejärjestöjen yleiskoulutus</w:t>
      </w:r>
      <w:r w:rsidR="00CC5028">
        <w:t xml:space="preserve"> voi olla</w:t>
      </w:r>
      <w:r w:rsidR="0073584F">
        <w:t xml:space="preserve"> turhaa, mutta lajiosa hyvinkin tarpeellinen.</w:t>
      </w:r>
    </w:p>
    <w:p w:rsidR="0075428D" w:rsidRDefault="0075428D" w:rsidP="0075428D">
      <w:pPr>
        <w:tabs>
          <w:tab w:val="left" w:pos="3825"/>
        </w:tabs>
        <w:spacing w:after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5428D" w:rsidTr="0075428D">
        <w:tc>
          <w:tcPr>
            <w:tcW w:w="14144" w:type="dxa"/>
          </w:tcPr>
          <w:p w:rsidR="000C2DAD" w:rsidRDefault="000C2DAD" w:rsidP="000C2DAD">
            <w:pPr>
              <w:jc w:val="center"/>
              <w:rPr>
                <w:b/>
                <w:sz w:val="44"/>
                <w:szCs w:val="44"/>
              </w:rPr>
            </w:pPr>
          </w:p>
          <w:p w:rsidR="000C2DAD" w:rsidRPr="007D3A1B" w:rsidRDefault="000C2DAD" w:rsidP="000C2DAD">
            <w:pPr>
              <w:jc w:val="center"/>
              <w:rPr>
                <w:b/>
                <w:sz w:val="44"/>
                <w:szCs w:val="44"/>
              </w:rPr>
            </w:pPr>
            <w:r w:rsidRPr="007D3A1B">
              <w:rPr>
                <w:b/>
                <w:sz w:val="44"/>
                <w:szCs w:val="44"/>
              </w:rPr>
              <w:t>STARTTIKURSSI</w:t>
            </w:r>
            <w:r w:rsidR="000D2AEC">
              <w:rPr>
                <w:b/>
                <w:sz w:val="44"/>
                <w:szCs w:val="44"/>
              </w:rPr>
              <w:t xml:space="preserve"> (VOK 0)</w:t>
            </w:r>
            <w:bookmarkStart w:id="0" w:name="_GoBack"/>
            <w:bookmarkEnd w:id="0"/>
          </w:p>
          <w:p w:rsidR="0075428D" w:rsidRPr="00BE0E97" w:rsidRDefault="0075428D" w:rsidP="0075428D">
            <w:pPr>
              <w:rPr>
                <w:sz w:val="24"/>
                <w:szCs w:val="24"/>
              </w:rPr>
            </w:pPr>
          </w:p>
          <w:p w:rsidR="0075428D" w:rsidRPr="00BE0E97" w:rsidRDefault="0075428D" w:rsidP="0075428D">
            <w:pPr>
              <w:rPr>
                <w:sz w:val="24"/>
                <w:szCs w:val="24"/>
              </w:rPr>
            </w:pPr>
            <w:r w:rsidRPr="001C7E23">
              <w:rPr>
                <w:b/>
                <w:sz w:val="24"/>
                <w:szCs w:val="24"/>
              </w:rPr>
              <w:t>OPPIMISTAVOITE</w:t>
            </w:r>
            <w:r w:rsidRPr="00BE0E97">
              <w:rPr>
                <w:sz w:val="24"/>
                <w:szCs w:val="24"/>
              </w:rPr>
              <w:t>:</w:t>
            </w:r>
            <w:r w:rsidR="00BE0E97" w:rsidRPr="00BE0E97">
              <w:rPr>
                <w:sz w:val="24"/>
                <w:szCs w:val="24"/>
              </w:rPr>
              <w:t xml:space="preserve"> Koulutuksen jälkeen osallistujalla on valmiudet toimia </w:t>
            </w:r>
            <w:r w:rsidR="00BE0E97" w:rsidRPr="00C74C19">
              <w:rPr>
                <w:b/>
                <w:sz w:val="24"/>
                <w:szCs w:val="24"/>
              </w:rPr>
              <w:t xml:space="preserve">apuvalmentajana </w:t>
            </w:r>
            <w:r w:rsidR="00BE0E97" w:rsidRPr="00BE0E97">
              <w:rPr>
                <w:sz w:val="24"/>
                <w:szCs w:val="24"/>
              </w:rPr>
              <w:t xml:space="preserve">uusien pelaajien ryhmissä. Tavoitteena </w:t>
            </w:r>
            <w:r w:rsidR="00BE0E97" w:rsidRPr="00C74C19">
              <w:rPr>
                <w:b/>
                <w:sz w:val="24"/>
                <w:szCs w:val="24"/>
              </w:rPr>
              <w:t xml:space="preserve">innostaa </w:t>
            </w:r>
            <w:r w:rsidR="00BE0E97" w:rsidRPr="00BE0E97">
              <w:rPr>
                <w:sz w:val="24"/>
                <w:szCs w:val="24"/>
              </w:rPr>
              <w:t>mukaan toimintaan.</w:t>
            </w:r>
          </w:p>
          <w:p w:rsidR="0075428D" w:rsidRPr="00BE0E97" w:rsidRDefault="0075428D" w:rsidP="0075428D">
            <w:pPr>
              <w:rPr>
                <w:sz w:val="24"/>
                <w:szCs w:val="24"/>
              </w:rPr>
            </w:pPr>
          </w:p>
          <w:p w:rsidR="0075428D" w:rsidRPr="00BE0E97" w:rsidRDefault="0075428D" w:rsidP="0075428D">
            <w:pPr>
              <w:rPr>
                <w:sz w:val="24"/>
                <w:szCs w:val="24"/>
              </w:rPr>
            </w:pPr>
            <w:r w:rsidRPr="001C7E23">
              <w:rPr>
                <w:b/>
                <w:sz w:val="24"/>
                <w:szCs w:val="24"/>
              </w:rPr>
              <w:t>KENELLE</w:t>
            </w:r>
            <w:r w:rsidRPr="00BE0E97">
              <w:rPr>
                <w:sz w:val="24"/>
                <w:szCs w:val="24"/>
              </w:rPr>
              <w:t>:</w:t>
            </w:r>
            <w:r w:rsidR="00BE0E97">
              <w:rPr>
                <w:sz w:val="24"/>
                <w:szCs w:val="24"/>
              </w:rPr>
              <w:t xml:space="preserve"> Koulutus sopii kaikille, joita pöytätennisvalmennus/ohjaus kiinnostaa (esimerkiksi pelaajien vanhemmat).</w:t>
            </w:r>
          </w:p>
          <w:p w:rsidR="0075428D" w:rsidRPr="00BE0E97" w:rsidRDefault="0075428D" w:rsidP="0075428D">
            <w:pPr>
              <w:rPr>
                <w:sz w:val="24"/>
                <w:szCs w:val="24"/>
              </w:rPr>
            </w:pPr>
          </w:p>
          <w:p w:rsidR="0075428D" w:rsidRPr="00BE0E97" w:rsidRDefault="0075428D" w:rsidP="0075428D">
            <w:pPr>
              <w:rPr>
                <w:sz w:val="24"/>
                <w:szCs w:val="24"/>
              </w:rPr>
            </w:pPr>
            <w:r w:rsidRPr="001C7E23">
              <w:rPr>
                <w:b/>
                <w:sz w:val="24"/>
                <w:szCs w:val="24"/>
              </w:rPr>
              <w:t>SISÄLTÖ</w:t>
            </w:r>
            <w:r w:rsidRPr="00BE0E97">
              <w:rPr>
                <w:sz w:val="24"/>
                <w:szCs w:val="24"/>
              </w:rPr>
              <w:t>:</w:t>
            </w:r>
            <w:r w:rsidR="00BE0E97">
              <w:rPr>
                <w:sz w:val="24"/>
                <w:szCs w:val="24"/>
              </w:rPr>
              <w:t xml:space="preserve"> Käydään perustekniikan perusasiat helpossa muodossa läpi. Lisäksi opetellaan pallolaatikkoharjoittelun perusteet. </w:t>
            </w:r>
            <w:r w:rsidR="000C2DAD">
              <w:rPr>
                <w:sz w:val="24"/>
                <w:szCs w:val="24"/>
              </w:rPr>
              <w:t>Keskustellaan l</w:t>
            </w:r>
            <w:r w:rsidR="001C7E23">
              <w:rPr>
                <w:sz w:val="24"/>
                <w:szCs w:val="24"/>
              </w:rPr>
              <w:t>asten ja nuorten kilpaile</w:t>
            </w:r>
            <w:r w:rsidR="000C2DAD">
              <w:rPr>
                <w:sz w:val="24"/>
                <w:szCs w:val="24"/>
              </w:rPr>
              <w:t>misesta</w:t>
            </w:r>
            <w:r w:rsidR="001C7E23">
              <w:rPr>
                <w:sz w:val="24"/>
                <w:szCs w:val="24"/>
              </w:rPr>
              <w:t>.</w:t>
            </w:r>
          </w:p>
          <w:p w:rsidR="0075428D" w:rsidRPr="00BE0E97" w:rsidRDefault="0075428D" w:rsidP="0075428D">
            <w:pPr>
              <w:rPr>
                <w:sz w:val="24"/>
                <w:szCs w:val="24"/>
              </w:rPr>
            </w:pPr>
          </w:p>
          <w:p w:rsidR="0075428D" w:rsidRPr="00BE0E97" w:rsidRDefault="0075428D" w:rsidP="0075428D">
            <w:pPr>
              <w:rPr>
                <w:sz w:val="24"/>
                <w:szCs w:val="24"/>
              </w:rPr>
            </w:pPr>
            <w:proofErr w:type="gramStart"/>
            <w:r w:rsidRPr="001C7E23">
              <w:rPr>
                <w:b/>
                <w:sz w:val="24"/>
                <w:szCs w:val="24"/>
              </w:rPr>
              <w:t>KÄYTÄNNÖN TOTEUTUS</w:t>
            </w:r>
            <w:r w:rsidRPr="00BE0E97">
              <w:rPr>
                <w:sz w:val="24"/>
                <w:szCs w:val="24"/>
              </w:rPr>
              <w:t>:</w:t>
            </w:r>
            <w:r w:rsidR="00BE0E97">
              <w:rPr>
                <w:sz w:val="24"/>
                <w:szCs w:val="24"/>
              </w:rPr>
              <w:t xml:space="preserve"> Seurojen omilla harjoitusvuoroilla</w:t>
            </w:r>
            <w:r w:rsidR="000C2DAD">
              <w:rPr>
                <w:sz w:val="24"/>
                <w:szCs w:val="24"/>
              </w:rPr>
              <w:t>.</w:t>
            </w:r>
            <w:proofErr w:type="gramEnd"/>
            <w:r w:rsidR="00BE0E97">
              <w:rPr>
                <w:sz w:val="24"/>
                <w:szCs w:val="24"/>
              </w:rPr>
              <w:t xml:space="preserve"> Koulutuksen kesto noin 1-1,5 tuntia.</w:t>
            </w:r>
          </w:p>
          <w:p w:rsidR="0075428D" w:rsidRPr="00BE0E97" w:rsidRDefault="0075428D" w:rsidP="0075428D">
            <w:pPr>
              <w:rPr>
                <w:sz w:val="24"/>
                <w:szCs w:val="24"/>
              </w:rPr>
            </w:pPr>
          </w:p>
          <w:p w:rsidR="0075428D" w:rsidRPr="00BE0E97" w:rsidRDefault="0075428D" w:rsidP="0075428D">
            <w:pPr>
              <w:rPr>
                <w:sz w:val="24"/>
                <w:szCs w:val="24"/>
              </w:rPr>
            </w:pPr>
            <w:proofErr w:type="gramStart"/>
            <w:r w:rsidRPr="001C7E23">
              <w:rPr>
                <w:b/>
                <w:sz w:val="24"/>
                <w:szCs w:val="24"/>
              </w:rPr>
              <w:t>2019-2020</w:t>
            </w:r>
            <w:proofErr w:type="gramEnd"/>
            <w:r w:rsidR="000C2DAD">
              <w:rPr>
                <w:b/>
                <w:sz w:val="24"/>
                <w:szCs w:val="24"/>
              </w:rPr>
              <w:t xml:space="preserve"> toimet</w:t>
            </w:r>
            <w:r w:rsidRPr="00BE0E97">
              <w:rPr>
                <w:sz w:val="24"/>
                <w:szCs w:val="24"/>
              </w:rPr>
              <w:t>:</w:t>
            </w:r>
            <w:r w:rsidR="00BE0E97">
              <w:rPr>
                <w:sz w:val="24"/>
                <w:szCs w:val="24"/>
              </w:rPr>
              <w:t xml:space="preserve"> Viestintää </w:t>
            </w:r>
            <w:r w:rsidR="001C7E23">
              <w:rPr>
                <w:sz w:val="24"/>
                <w:szCs w:val="24"/>
              </w:rPr>
              <w:t>tehostetaan, jotta tavoitamme koulutukseen soveltuvan väen ja saamme tapahtumia toteutettua usealla paikkakunnalla (vähintään 5 kpl). Tapahtumat seuroille ilmaisia (seurat vastaavat salikustannuksista).</w:t>
            </w:r>
          </w:p>
          <w:p w:rsidR="0075428D" w:rsidRPr="00BE0E97" w:rsidRDefault="0075428D" w:rsidP="0075428D">
            <w:pPr>
              <w:rPr>
                <w:sz w:val="24"/>
                <w:szCs w:val="24"/>
              </w:rPr>
            </w:pPr>
          </w:p>
          <w:p w:rsidR="0075428D" w:rsidRPr="00BE0E97" w:rsidRDefault="0075428D" w:rsidP="00226EEE">
            <w:pPr>
              <w:rPr>
                <w:sz w:val="24"/>
                <w:szCs w:val="24"/>
              </w:rPr>
            </w:pPr>
          </w:p>
        </w:tc>
      </w:tr>
    </w:tbl>
    <w:p w:rsidR="00D94742" w:rsidRDefault="00D94742" w:rsidP="00226EEE">
      <w:pPr>
        <w:spacing w:after="0"/>
      </w:pPr>
    </w:p>
    <w:p w:rsidR="00CC5028" w:rsidRDefault="00CC5028" w:rsidP="00226EEE">
      <w:pPr>
        <w:spacing w:after="0"/>
      </w:pPr>
    </w:p>
    <w:p w:rsidR="00CC5028" w:rsidRDefault="00CC5028" w:rsidP="00226EEE">
      <w:pPr>
        <w:spacing w:after="0"/>
      </w:pPr>
    </w:p>
    <w:p w:rsidR="00CC5028" w:rsidRDefault="00CC5028" w:rsidP="00226EEE">
      <w:pPr>
        <w:spacing w:after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5428D" w:rsidTr="0075428D">
        <w:tc>
          <w:tcPr>
            <w:tcW w:w="14144" w:type="dxa"/>
          </w:tcPr>
          <w:p w:rsidR="000C2DAD" w:rsidRDefault="000C2DAD" w:rsidP="000C2DAD">
            <w:pPr>
              <w:jc w:val="center"/>
              <w:rPr>
                <w:b/>
                <w:sz w:val="44"/>
                <w:szCs w:val="44"/>
              </w:rPr>
            </w:pPr>
          </w:p>
          <w:p w:rsidR="000C2DAD" w:rsidRPr="007D3A1B" w:rsidRDefault="00B10BC4" w:rsidP="000C2DA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SEURAVALMENTAJAKOULUTUS (</w:t>
            </w:r>
            <w:r w:rsidR="000C2DAD" w:rsidRPr="007D3A1B">
              <w:rPr>
                <w:b/>
                <w:sz w:val="44"/>
                <w:szCs w:val="44"/>
              </w:rPr>
              <w:t>VOK 1</w:t>
            </w:r>
            <w:r>
              <w:rPr>
                <w:b/>
                <w:sz w:val="44"/>
                <w:szCs w:val="44"/>
              </w:rPr>
              <w:t>)</w:t>
            </w:r>
          </w:p>
          <w:p w:rsidR="0075428D" w:rsidRDefault="0075428D" w:rsidP="0075428D"/>
          <w:p w:rsidR="0075428D" w:rsidRDefault="0075428D" w:rsidP="0075428D">
            <w:r w:rsidRPr="000C2DAD">
              <w:rPr>
                <w:b/>
              </w:rPr>
              <w:t>OPPIMISTAVOITE</w:t>
            </w:r>
            <w:r w:rsidR="00C74C19">
              <w:t xml:space="preserve">: Koulutuksen jälkeen osallistujilla on valmiudet vetää </w:t>
            </w:r>
            <w:r w:rsidR="00E81428">
              <w:rPr>
                <w:b/>
              </w:rPr>
              <w:t>yksittäinen harjoituskerta</w:t>
            </w:r>
            <w:r w:rsidR="00C74C19">
              <w:t xml:space="preserve">. Tavoitteena antaa </w:t>
            </w:r>
            <w:r w:rsidR="00C74C19" w:rsidRPr="00C74C19">
              <w:rPr>
                <w:b/>
              </w:rPr>
              <w:t>perusteita valmentamiseen</w:t>
            </w:r>
            <w:r w:rsidR="00C74C19">
              <w:t>.</w:t>
            </w:r>
          </w:p>
          <w:p w:rsidR="0075428D" w:rsidRDefault="0075428D" w:rsidP="0075428D"/>
          <w:p w:rsidR="00C74C19" w:rsidRDefault="0075428D" w:rsidP="0075428D">
            <w:r w:rsidRPr="000C2DAD">
              <w:rPr>
                <w:b/>
              </w:rPr>
              <w:t>KENELLE</w:t>
            </w:r>
            <w:r w:rsidR="000C2DAD" w:rsidRPr="000C2DAD">
              <w:rPr>
                <w:b/>
              </w:rPr>
              <w:t>:</w:t>
            </w:r>
            <w:r w:rsidR="000C2DAD">
              <w:t xml:space="preserve"> </w:t>
            </w:r>
            <w:r w:rsidR="00C74C19">
              <w:t>Valmentamisesta kiinnostuneille henkilöille, jotka ovat itse lajia harrastaneet tai starttikurssin käyneet.</w:t>
            </w:r>
          </w:p>
          <w:p w:rsidR="00C74C19" w:rsidRDefault="00C74C19" w:rsidP="0075428D"/>
          <w:p w:rsidR="00BB5B7F" w:rsidRPr="000C2DAD" w:rsidRDefault="0075428D" w:rsidP="0075428D">
            <w:pPr>
              <w:rPr>
                <w:b/>
              </w:rPr>
            </w:pPr>
            <w:r w:rsidRPr="000C2DAD">
              <w:rPr>
                <w:b/>
              </w:rPr>
              <w:t>SISÄLTÖ</w:t>
            </w:r>
            <w:r w:rsidR="000C2DAD" w:rsidRPr="000C2DAD">
              <w:rPr>
                <w:b/>
              </w:rPr>
              <w:t xml:space="preserve">: </w:t>
            </w:r>
          </w:p>
          <w:p w:rsidR="00BB5B7F" w:rsidRDefault="000C2DAD" w:rsidP="00BB5B7F">
            <w:pPr>
              <w:pStyle w:val="Luettelokappale"/>
              <w:numPr>
                <w:ilvl w:val="0"/>
                <w:numId w:val="2"/>
              </w:numPr>
            </w:pPr>
            <w:r>
              <w:t>Tekniikka (tasolle sopivasti)</w:t>
            </w:r>
          </w:p>
          <w:p w:rsidR="000C2DAD" w:rsidRDefault="000C2DAD" w:rsidP="00BB5B7F">
            <w:pPr>
              <w:pStyle w:val="Luettelokappale"/>
              <w:numPr>
                <w:ilvl w:val="0"/>
                <w:numId w:val="2"/>
              </w:numPr>
            </w:pPr>
            <w:r>
              <w:t>Keskeisin opetusmetodi eli pallolaatikkoharjoittelun haltuunotto</w:t>
            </w:r>
          </w:p>
          <w:p w:rsidR="000C2DAD" w:rsidRDefault="000C2DAD" w:rsidP="00BB5B7F">
            <w:pPr>
              <w:pStyle w:val="Luettelokappale"/>
              <w:numPr>
                <w:ilvl w:val="0"/>
                <w:numId w:val="2"/>
              </w:numPr>
            </w:pPr>
            <w:r>
              <w:t>Harjoitusten suunnittelu ja toteutus</w:t>
            </w:r>
          </w:p>
          <w:p w:rsidR="000C2DAD" w:rsidRDefault="000C2DAD" w:rsidP="00BB5B7F">
            <w:pPr>
              <w:pStyle w:val="Luettelokappale"/>
              <w:numPr>
                <w:ilvl w:val="0"/>
                <w:numId w:val="2"/>
              </w:numPr>
            </w:pPr>
            <w:r>
              <w:t>Perusasioita yleisesti lasten ja nuorten harjoittelusta</w:t>
            </w:r>
          </w:p>
          <w:p w:rsidR="000C2DAD" w:rsidRDefault="000C2DAD" w:rsidP="00BB5B7F">
            <w:pPr>
              <w:pStyle w:val="Luettelokappale"/>
              <w:numPr>
                <w:ilvl w:val="0"/>
                <w:numId w:val="2"/>
              </w:numPr>
            </w:pPr>
            <w:r>
              <w:t>Taitovalmennuksen perusteet</w:t>
            </w:r>
          </w:p>
          <w:p w:rsidR="0075428D" w:rsidRDefault="0075428D" w:rsidP="0075428D"/>
          <w:p w:rsidR="000C2DAD" w:rsidRDefault="0075428D" w:rsidP="0075428D">
            <w:r w:rsidRPr="000C2DAD">
              <w:t>KÄYTÄNNÖN TOTEUTUS</w:t>
            </w:r>
            <w:r w:rsidR="000C2DAD" w:rsidRPr="000C2DAD">
              <w:t xml:space="preserve">: </w:t>
            </w:r>
            <w:r w:rsidR="00214B7F">
              <w:t>Koulutuksen ohjeellinen kesto 50 h</w:t>
            </w:r>
          </w:p>
          <w:p w:rsidR="000C2DAD" w:rsidRPr="00B72CDD" w:rsidRDefault="00BB5B7F" w:rsidP="00BB5B7F">
            <w:pPr>
              <w:pStyle w:val="Luettelokappale"/>
              <w:numPr>
                <w:ilvl w:val="0"/>
                <w:numId w:val="3"/>
              </w:numPr>
              <w:rPr>
                <w:b/>
              </w:rPr>
            </w:pPr>
            <w:r w:rsidRPr="00B72CDD">
              <w:rPr>
                <w:b/>
              </w:rPr>
              <w:t>Lajiosa</w:t>
            </w:r>
          </w:p>
          <w:p w:rsidR="00556E4F" w:rsidRPr="00556E4F" w:rsidRDefault="00556E4F" w:rsidP="00556E4F">
            <w:pPr>
              <w:pStyle w:val="Luettelokappale"/>
              <w:rPr>
                <w:u w:val="single"/>
              </w:rPr>
            </w:pPr>
            <w:r w:rsidRPr="00556E4F">
              <w:rPr>
                <w:u w:val="single"/>
              </w:rPr>
              <w:t>LÄHIJAKSO</w:t>
            </w:r>
          </w:p>
          <w:p w:rsidR="00BB5B7F" w:rsidRDefault="00BB5B7F" w:rsidP="00BB5B7F">
            <w:pPr>
              <w:pStyle w:val="Luettelokappale"/>
            </w:pPr>
            <w:r>
              <w:t xml:space="preserve">Toteutetaan seuran tiloissa. Koulutuksessa vuorottelee kouluttajan kanssa pidettävät koulutusjaksot ja seuran pelaajien kanssa pidettävät käytännön harjoitteet.  </w:t>
            </w:r>
          </w:p>
          <w:p w:rsidR="00BB5B7F" w:rsidRDefault="00556E4F" w:rsidP="00BB5B7F">
            <w:pPr>
              <w:pStyle w:val="Luettelokappale"/>
            </w:pPr>
            <w:r>
              <w:t>Osa 1: P</w:t>
            </w:r>
            <w:r w:rsidR="00BB5B7F">
              <w:t>erustekniikka ja pallolaatikkoharjoittelu</w:t>
            </w:r>
            <w:r>
              <w:t xml:space="preserve"> </w:t>
            </w:r>
          </w:p>
          <w:p w:rsidR="00556E4F" w:rsidRDefault="00556E4F" w:rsidP="00BB5B7F">
            <w:pPr>
              <w:pStyle w:val="Luettelokappale"/>
            </w:pPr>
            <w:r>
              <w:t>Osa 2: Koulutettavat vetävät omille pelaajille pallolaatikkoharjoituksen, jossa paneudutaan perustekniikkaan</w:t>
            </w:r>
          </w:p>
          <w:p w:rsidR="00556E4F" w:rsidRDefault="00556E4F" w:rsidP="00BB5B7F">
            <w:pPr>
              <w:pStyle w:val="Luettelokappale"/>
            </w:pPr>
            <w:r>
              <w:t>Osa 3: Valmentajana toimiminen ja harjoituskerran suunnittelu</w:t>
            </w:r>
          </w:p>
          <w:p w:rsidR="00556E4F" w:rsidRDefault="00556E4F" w:rsidP="00BB5B7F">
            <w:pPr>
              <w:pStyle w:val="Luettelokappale"/>
            </w:pPr>
            <w:r>
              <w:t>Osa 4: Harjoitusten veto omille pelaajille+ palautekeskustelu</w:t>
            </w:r>
          </w:p>
          <w:p w:rsidR="00556E4F" w:rsidRPr="00556E4F" w:rsidRDefault="00556E4F" w:rsidP="00BB5B7F">
            <w:pPr>
              <w:pStyle w:val="Luettelokappale"/>
              <w:rPr>
                <w:u w:val="single"/>
              </w:rPr>
            </w:pPr>
            <w:r w:rsidRPr="00556E4F">
              <w:rPr>
                <w:u w:val="single"/>
              </w:rPr>
              <w:t>ENNAKKOTEHTÄ</w:t>
            </w:r>
            <w:r w:rsidR="00E81428">
              <w:rPr>
                <w:u w:val="single"/>
              </w:rPr>
              <w:t>VÄ</w:t>
            </w:r>
          </w:p>
          <w:p w:rsidR="00556E4F" w:rsidRDefault="00556E4F" w:rsidP="00BB5B7F">
            <w:pPr>
              <w:pStyle w:val="Luettelokappale"/>
            </w:pPr>
            <w:r>
              <w:t>Kurssilainen opiskelee ennen kurssia tasolle tuotetun materiaalin (</w:t>
            </w:r>
            <w:proofErr w:type="spellStart"/>
            <w:r>
              <w:t>videoklipit</w:t>
            </w:r>
            <w:proofErr w:type="spellEnd"/>
            <w:r>
              <w:t xml:space="preserve"> ja tekstit)</w:t>
            </w:r>
          </w:p>
          <w:p w:rsidR="00BB5B7F" w:rsidRDefault="00BB5B7F" w:rsidP="0075428D"/>
          <w:p w:rsidR="00BB5B7F" w:rsidRPr="00B72CDD" w:rsidRDefault="00BB5B7F" w:rsidP="00556E4F">
            <w:pPr>
              <w:pStyle w:val="Luettelokappale"/>
              <w:numPr>
                <w:ilvl w:val="0"/>
                <w:numId w:val="3"/>
              </w:numPr>
              <w:rPr>
                <w:b/>
              </w:rPr>
            </w:pPr>
            <w:r w:rsidRPr="00B72CDD">
              <w:rPr>
                <w:b/>
              </w:rPr>
              <w:t>Aluejärjestöjen koulutus</w:t>
            </w:r>
          </w:p>
          <w:p w:rsidR="00AC62C7" w:rsidRDefault="00AC62C7" w:rsidP="00AC62C7">
            <w:pPr>
              <w:pStyle w:val="Luettelokappale"/>
            </w:pPr>
            <w:r>
              <w:t>Aluejärjestöt ympäri Suomen järjestävät VOK 1 tason</w:t>
            </w:r>
            <w:r w:rsidR="00B72CDD">
              <w:t xml:space="preserve"> koulutusta. Koulutukset vaihtelevat muutaman tunnin rupeamista kokopäivän tapahtumiin (näissä usein yhdistetty useita teemoja). Alla listattu hyviä koulutuksia (hieman kurssien nimet voivat alueittain vaihdella).</w:t>
            </w:r>
          </w:p>
          <w:p w:rsidR="00AC62C7" w:rsidRDefault="00AC62C7" w:rsidP="00AC62C7">
            <w:pPr>
              <w:pStyle w:val="NormaaliWWW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t>Taitoharjoittelu</w:t>
            </w:r>
          </w:p>
          <w:p w:rsidR="00AC62C7" w:rsidRDefault="00AC62C7" w:rsidP="00AC62C7">
            <w:pPr>
              <w:pStyle w:val="NormaaliWWW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t xml:space="preserve">Kannustava valmentaja ja ohjaaja </w:t>
            </w:r>
          </w:p>
          <w:p w:rsidR="00AC62C7" w:rsidRDefault="00AC62C7" w:rsidP="00AC62C7">
            <w:pPr>
              <w:pStyle w:val="NormaaliWWW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t xml:space="preserve">Ihmisen elinjärjestelmät ja harjoittelu </w:t>
            </w:r>
          </w:p>
          <w:p w:rsidR="00AC62C7" w:rsidRDefault="00AC62C7" w:rsidP="00AC62C7">
            <w:pPr>
              <w:pStyle w:val="NormaaliWWW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t xml:space="preserve">Oppiminen ja opettaminen harjoitustilanteessa </w:t>
            </w:r>
          </w:p>
          <w:p w:rsidR="00AC62C7" w:rsidRDefault="00AC62C7" w:rsidP="00AC62C7">
            <w:pPr>
              <w:pStyle w:val="NormaaliWWW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t xml:space="preserve">Fyysinen harjoittelu </w:t>
            </w:r>
          </w:p>
          <w:p w:rsidR="00AC62C7" w:rsidRDefault="00AC62C7" w:rsidP="00AC62C7">
            <w:pPr>
              <w:pStyle w:val="NormaaliWWW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t xml:space="preserve">Harjoittelun suunnittelu ja arviointi </w:t>
            </w:r>
          </w:p>
          <w:p w:rsidR="00AC62C7" w:rsidRDefault="00AC62C7" w:rsidP="00AC62C7">
            <w:pPr>
              <w:pStyle w:val="NormaaliWWW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t xml:space="preserve">Valmentajana ja ohjaajana kehittyminen </w:t>
            </w:r>
          </w:p>
          <w:p w:rsidR="00AC62C7" w:rsidRDefault="00AC62C7" w:rsidP="00AC62C7">
            <w:pPr>
              <w:pStyle w:val="NormaaliWWW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t>Herkkyyskausien huomiointi harjoittelussa</w:t>
            </w:r>
          </w:p>
          <w:p w:rsidR="00AC62C7" w:rsidRDefault="00AC62C7" w:rsidP="00AC62C7">
            <w:pPr>
              <w:pStyle w:val="NormaaliWWW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t>Psyykkiset ja sosiaaliset ominaisuudet harjoittelussa</w:t>
            </w:r>
          </w:p>
          <w:p w:rsidR="000C2DAD" w:rsidRDefault="000C2DAD" w:rsidP="0075428D"/>
          <w:p w:rsidR="0075428D" w:rsidRPr="00B72CDD" w:rsidRDefault="0075428D" w:rsidP="0075428D">
            <w:proofErr w:type="gramStart"/>
            <w:r w:rsidRPr="000C2DAD">
              <w:rPr>
                <w:b/>
              </w:rPr>
              <w:t>2019-2020</w:t>
            </w:r>
            <w:proofErr w:type="gramEnd"/>
            <w:r w:rsidR="000C2DAD" w:rsidRPr="000C2DAD">
              <w:rPr>
                <w:b/>
              </w:rPr>
              <w:t xml:space="preserve"> toimet</w:t>
            </w:r>
            <w:r w:rsidR="000C2DAD" w:rsidRPr="00B72CDD">
              <w:t>:</w:t>
            </w:r>
            <w:r w:rsidR="00B72CDD" w:rsidRPr="00B72CDD">
              <w:t xml:space="preserve"> Uudistuksesta tiedotetaan ja ennakkomateriaali valmistetaan. Keväällä</w:t>
            </w:r>
            <w:r w:rsidR="00B72CDD">
              <w:t xml:space="preserve"> toteutetaan</w:t>
            </w:r>
            <w:r w:rsidR="00B72CDD" w:rsidRPr="00B72CDD">
              <w:t xml:space="preserve"> ensimmäiset lähijaksot.</w:t>
            </w:r>
          </w:p>
          <w:p w:rsidR="0075428D" w:rsidRDefault="0075428D" w:rsidP="0075428D"/>
          <w:p w:rsidR="0075428D" w:rsidRDefault="0075428D" w:rsidP="00226EEE"/>
        </w:tc>
      </w:tr>
    </w:tbl>
    <w:p w:rsidR="0075428D" w:rsidRPr="007D3A1B" w:rsidRDefault="0075428D" w:rsidP="00D94742">
      <w:pPr>
        <w:spacing w:after="0"/>
        <w:rPr>
          <w:b/>
          <w:sz w:val="44"/>
          <w:szCs w:val="4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5428D" w:rsidTr="0075428D">
        <w:tc>
          <w:tcPr>
            <w:tcW w:w="14144" w:type="dxa"/>
          </w:tcPr>
          <w:p w:rsidR="000C2DAD" w:rsidRDefault="000C2DAD" w:rsidP="000C2DAD">
            <w:pPr>
              <w:jc w:val="center"/>
              <w:rPr>
                <w:b/>
                <w:sz w:val="44"/>
                <w:szCs w:val="44"/>
              </w:rPr>
            </w:pPr>
          </w:p>
          <w:p w:rsidR="000C2DAD" w:rsidRPr="007D3A1B" w:rsidRDefault="00B10BC4" w:rsidP="000C2DA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KILPAVALMENTAJAKOULUTUS (</w:t>
            </w:r>
            <w:r w:rsidR="000C2DAD" w:rsidRPr="007D3A1B">
              <w:rPr>
                <w:b/>
                <w:sz w:val="44"/>
                <w:szCs w:val="44"/>
              </w:rPr>
              <w:t>VOK 2</w:t>
            </w:r>
            <w:r>
              <w:rPr>
                <w:b/>
                <w:sz w:val="44"/>
                <w:szCs w:val="44"/>
              </w:rPr>
              <w:t>)</w:t>
            </w:r>
          </w:p>
          <w:p w:rsidR="0075428D" w:rsidRDefault="0075428D" w:rsidP="0075428D"/>
          <w:p w:rsidR="0075428D" w:rsidRDefault="0075428D" w:rsidP="0075428D">
            <w:r w:rsidRPr="00B72CDD">
              <w:rPr>
                <w:b/>
              </w:rPr>
              <w:t>OPPIMISTAVOITE</w:t>
            </w:r>
            <w:r w:rsidR="00B72CDD" w:rsidRPr="00B72CDD">
              <w:rPr>
                <w:b/>
              </w:rPr>
              <w:t>:</w:t>
            </w:r>
            <w:r w:rsidR="00F479A0">
              <w:t xml:space="preserve"> </w:t>
            </w:r>
            <w:r w:rsidR="00B72CDD">
              <w:t>Koulutuksen jälkeen osallistuneilla on kokonaisvaltainen näkemys pöytätennisvalmennuksesta.</w:t>
            </w:r>
          </w:p>
          <w:p w:rsidR="0075428D" w:rsidRDefault="0075428D" w:rsidP="0075428D"/>
          <w:p w:rsidR="0075428D" w:rsidRDefault="0075428D" w:rsidP="0075428D">
            <w:proofErr w:type="gramStart"/>
            <w:r w:rsidRPr="00B72CDD">
              <w:rPr>
                <w:b/>
              </w:rPr>
              <w:t>KENELLE</w:t>
            </w:r>
            <w:r w:rsidR="00B72CDD" w:rsidRPr="00B72CDD">
              <w:rPr>
                <w:b/>
              </w:rPr>
              <w:t>:</w:t>
            </w:r>
            <w:r w:rsidR="00B72CDD">
              <w:t xml:space="preserve"> </w:t>
            </w:r>
            <w:r w:rsidR="00846325">
              <w:t>Seuravalmentajakoulutuksen (</w:t>
            </w:r>
            <w:r w:rsidR="00B72CDD">
              <w:t>VOK 1</w:t>
            </w:r>
            <w:r w:rsidR="00846325">
              <w:t>)</w:t>
            </w:r>
            <w:r w:rsidR="00B72CDD">
              <w:t xml:space="preserve"> suorittaneet ja pitkään käytännön valmennustyötä tehneet</w:t>
            </w:r>
            <w:proofErr w:type="gramEnd"/>
          </w:p>
          <w:p w:rsidR="0075428D" w:rsidRDefault="0075428D" w:rsidP="0075428D"/>
          <w:p w:rsidR="0075428D" w:rsidRPr="00214B7F" w:rsidRDefault="0075428D" w:rsidP="0075428D">
            <w:pPr>
              <w:rPr>
                <w:b/>
              </w:rPr>
            </w:pPr>
            <w:r w:rsidRPr="00214B7F">
              <w:rPr>
                <w:b/>
              </w:rPr>
              <w:t>SISÄLTÖ</w:t>
            </w:r>
            <w:r w:rsidR="00B72CDD" w:rsidRPr="00214B7F">
              <w:rPr>
                <w:b/>
              </w:rPr>
              <w:t>:</w:t>
            </w:r>
          </w:p>
          <w:p w:rsidR="00B72CDD" w:rsidRDefault="00B72CDD" w:rsidP="00214B7F">
            <w:pPr>
              <w:pStyle w:val="Luettelokappale"/>
              <w:numPr>
                <w:ilvl w:val="0"/>
                <w:numId w:val="5"/>
              </w:numPr>
            </w:pPr>
            <w:r>
              <w:t>Fyysinen valmennus</w:t>
            </w:r>
          </w:p>
          <w:p w:rsidR="00B72CDD" w:rsidRDefault="00B72CDD" w:rsidP="00214B7F">
            <w:pPr>
              <w:pStyle w:val="Luettelokappale"/>
              <w:numPr>
                <w:ilvl w:val="0"/>
                <w:numId w:val="5"/>
              </w:numPr>
            </w:pPr>
            <w:r>
              <w:t>Psyykkinen valmennus</w:t>
            </w:r>
          </w:p>
          <w:p w:rsidR="00B72CDD" w:rsidRDefault="00B72CDD" w:rsidP="00214B7F">
            <w:pPr>
              <w:pStyle w:val="Luettelokappale"/>
              <w:numPr>
                <w:ilvl w:val="0"/>
                <w:numId w:val="5"/>
              </w:numPr>
            </w:pPr>
            <w:proofErr w:type="gramStart"/>
            <w:r>
              <w:t>Kehittynyt tekniikkavalmennus</w:t>
            </w:r>
            <w:proofErr w:type="gramEnd"/>
          </w:p>
          <w:p w:rsidR="00B72CDD" w:rsidRDefault="00B72CDD" w:rsidP="00214B7F">
            <w:pPr>
              <w:pStyle w:val="Luettelokappale"/>
              <w:numPr>
                <w:ilvl w:val="0"/>
                <w:numId w:val="5"/>
              </w:numPr>
            </w:pPr>
            <w:r>
              <w:t xml:space="preserve">Taktiikka </w:t>
            </w:r>
          </w:p>
          <w:p w:rsidR="0075428D" w:rsidRDefault="0075428D" w:rsidP="0075428D"/>
          <w:p w:rsidR="0075428D" w:rsidRPr="00214B7F" w:rsidRDefault="0075428D" w:rsidP="0075428D">
            <w:r w:rsidRPr="00214B7F">
              <w:rPr>
                <w:b/>
              </w:rPr>
              <w:t>KÄYTÄNNÖN TOTEUTUS</w:t>
            </w:r>
            <w:r w:rsidR="00214B7F">
              <w:rPr>
                <w:b/>
              </w:rPr>
              <w:t>:</w:t>
            </w:r>
            <w:r w:rsidR="00214B7F">
              <w:t xml:space="preserve"> Koulutuksen ohjeellinen kesto 100 h</w:t>
            </w:r>
          </w:p>
          <w:p w:rsidR="00214B7F" w:rsidRDefault="00214B7F" w:rsidP="0075428D">
            <w:pPr>
              <w:pStyle w:val="Luettelokappale"/>
              <w:numPr>
                <w:ilvl w:val="0"/>
                <w:numId w:val="6"/>
              </w:numPr>
            </w:pPr>
            <w:r w:rsidRPr="00214B7F">
              <w:t xml:space="preserve">Eri osa-alueista järjestetään teemakoulutuksia. </w:t>
            </w:r>
            <w:r>
              <w:t>Koulutusten kesto vaihtelee viikonlopusta yhden päivän pituisiin tapahtumiin.</w:t>
            </w:r>
          </w:p>
          <w:p w:rsidR="00214B7F" w:rsidRDefault="00214B7F" w:rsidP="0075428D">
            <w:pPr>
              <w:pStyle w:val="Luettelokappale"/>
              <w:numPr>
                <w:ilvl w:val="0"/>
                <w:numId w:val="6"/>
              </w:numPr>
            </w:pPr>
            <w:r>
              <w:t>Keskeinen osa koulutusta on valmentajille muodostettavan yhteisön jäsenyys ja siellä käytävä keskustelu ja siihen osallistuminen.</w:t>
            </w:r>
          </w:p>
          <w:p w:rsidR="00214B7F" w:rsidRDefault="00214B7F" w:rsidP="00214B7F">
            <w:pPr>
              <w:pStyle w:val="Luettelokappale"/>
              <w:numPr>
                <w:ilvl w:val="0"/>
                <w:numId w:val="6"/>
              </w:numPr>
            </w:pPr>
            <w:r>
              <w:t>Itsenäistyö</w:t>
            </w:r>
          </w:p>
          <w:p w:rsidR="0075428D" w:rsidRDefault="0075428D" w:rsidP="0075428D"/>
          <w:p w:rsidR="0075428D" w:rsidRDefault="0075428D" w:rsidP="0075428D">
            <w:proofErr w:type="gramStart"/>
            <w:r w:rsidRPr="00214B7F">
              <w:rPr>
                <w:b/>
              </w:rPr>
              <w:t>2019-2020</w:t>
            </w:r>
            <w:proofErr w:type="gramEnd"/>
            <w:r w:rsidR="00214B7F" w:rsidRPr="00214B7F">
              <w:rPr>
                <w:b/>
              </w:rPr>
              <w:t xml:space="preserve"> toimet</w:t>
            </w:r>
            <w:r w:rsidR="00214B7F">
              <w:t>: Määritellään eri osa-alueiden tavoitteet ja sisällöt.  Muodostetaan valmentajayhteisö (verkossa toimiva). Toteutetaan yhteistyössä mailapeliliittojen kanssa helmikuussa 2020 psyykkisen valmennuksen koulutusviikonloppu.</w:t>
            </w:r>
          </w:p>
          <w:p w:rsidR="0075428D" w:rsidRDefault="0075428D" w:rsidP="00226EEE"/>
        </w:tc>
      </w:tr>
    </w:tbl>
    <w:p w:rsidR="0075428D" w:rsidRDefault="0075428D" w:rsidP="00226EEE">
      <w:pPr>
        <w:spacing w:after="0"/>
      </w:pPr>
    </w:p>
    <w:sectPr w:rsidR="0075428D" w:rsidSect="00B72CD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9B4"/>
    <w:multiLevelType w:val="hybridMultilevel"/>
    <w:tmpl w:val="154EA2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0963"/>
    <w:multiLevelType w:val="hybridMultilevel"/>
    <w:tmpl w:val="1C1E0BB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17612"/>
    <w:multiLevelType w:val="hybridMultilevel"/>
    <w:tmpl w:val="C1928B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B0292"/>
    <w:multiLevelType w:val="hybridMultilevel"/>
    <w:tmpl w:val="B6CC61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D6914"/>
    <w:multiLevelType w:val="hybridMultilevel"/>
    <w:tmpl w:val="C242EB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D79DE"/>
    <w:multiLevelType w:val="hybridMultilevel"/>
    <w:tmpl w:val="116809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EE"/>
    <w:rsid w:val="000C2DAD"/>
    <w:rsid w:val="000D2AEC"/>
    <w:rsid w:val="00156622"/>
    <w:rsid w:val="001C7E23"/>
    <w:rsid w:val="00214B7F"/>
    <w:rsid w:val="00226EEE"/>
    <w:rsid w:val="00307650"/>
    <w:rsid w:val="00556E4F"/>
    <w:rsid w:val="0073584F"/>
    <w:rsid w:val="0075428D"/>
    <w:rsid w:val="007D3A1B"/>
    <w:rsid w:val="00846325"/>
    <w:rsid w:val="00AC62C7"/>
    <w:rsid w:val="00B10BC4"/>
    <w:rsid w:val="00B72CDD"/>
    <w:rsid w:val="00BB5B7F"/>
    <w:rsid w:val="00BE0E97"/>
    <w:rsid w:val="00C74C19"/>
    <w:rsid w:val="00CC5028"/>
    <w:rsid w:val="00D94742"/>
    <w:rsid w:val="00E81428"/>
    <w:rsid w:val="00EB0B13"/>
    <w:rsid w:val="00F4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22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E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0E97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C2DAD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AC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AC62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22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E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0E97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C2DAD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AC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AC62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479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Keinonen</dc:creator>
  <cp:lastModifiedBy>Keinonen</cp:lastModifiedBy>
  <cp:revision>14</cp:revision>
  <cp:lastPrinted>2019-09-27T07:10:00Z</cp:lastPrinted>
  <dcterms:created xsi:type="dcterms:W3CDTF">2019-09-26T11:35:00Z</dcterms:created>
  <dcterms:modified xsi:type="dcterms:W3CDTF">2019-10-25T10:14:00Z</dcterms:modified>
</cp:coreProperties>
</file>