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CE5" w:rsidRDefault="00234CE5" w:rsidP="00DC038A">
      <w:r>
        <w:t>Suomen Pöytätennisliitto ry</w:t>
      </w:r>
      <w:bookmarkStart w:id="0" w:name="_GoBack"/>
      <w:bookmarkEnd w:id="0"/>
    </w:p>
    <w:p w:rsidR="00234CE5" w:rsidRPr="00234CE5" w:rsidRDefault="00234CE5" w:rsidP="00DC038A">
      <w:pPr>
        <w:rPr>
          <w:b/>
          <w:bCs/>
        </w:rPr>
      </w:pPr>
    </w:p>
    <w:p w:rsidR="00234CE5" w:rsidRDefault="00234CE5" w:rsidP="00DC038A">
      <w:pPr>
        <w:rPr>
          <w:b/>
          <w:bCs/>
          <w:sz w:val="32"/>
          <w:szCs w:val="32"/>
        </w:rPr>
      </w:pPr>
      <w:r w:rsidRPr="00402CF3">
        <w:rPr>
          <w:b/>
          <w:bCs/>
          <w:sz w:val="32"/>
          <w:szCs w:val="32"/>
        </w:rPr>
        <w:t>TOIMINTAOHJEITA KORONAPANDEMIAN AIKANA</w:t>
      </w:r>
    </w:p>
    <w:p w:rsidR="00DC038A" w:rsidRDefault="00DC038A" w:rsidP="00B37710">
      <w:r>
        <w:t>Toivomme pöytätennisväeltä vastuullisuutta yhteisen hyvinvoinnin turvaamisessa ja suosittelemme noudattamaan viranomaisten sekä Terveyden ja hyvinvoinnin laitoksen (THL) ohjeistuksia.</w:t>
      </w:r>
    </w:p>
    <w:p w:rsidR="00B37710" w:rsidRPr="00DC038A" w:rsidRDefault="00DC038A" w:rsidP="00B37710">
      <w:pPr>
        <w:rPr>
          <w:b/>
        </w:rPr>
      </w:pPr>
      <w:r w:rsidRPr="00DC038A">
        <w:rPr>
          <w:b/>
        </w:rPr>
        <w:t xml:space="preserve">Lajin erityispiirteet </w:t>
      </w:r>
      <w:r w:rsidR="00B37710" w:rsidRPr="00DC038A">
        <w:rPr>
          <w:b/>
        </w:rPr>
        <w:t xml:space="preserve">liittyen Covid-19 rajoituksiin: </w:t>
      </w:r>
    </w:p>
    <w:p w:rsidR="00E115FC" w:rsidRDefault="00B37710" w:rsidP="00E115FC">
      <w:pPr>
        <w:pStyle w:val="Luettelokappale"/>
        <w:numPr>
          <w:ilvl w:val="0"/>
          <w:numId w:val="7"/>
        </w:numPr>
      </w:pPr>
      <w:r>
        <w:t>Pöytätennis on yksilölaji</w:t>
      </w:r>
    </w:p>
    <w:p w:rsidR="00E115FC" w:rsidRDefault="00B37710" w:rsidP="00E115FC">
      <w:pPr>
        <w:pStyle w:val="Luettelokappale"/>
        <w:numPr>
          <w:ilvl w:val="0"/>
          <w:numId w:val="7"/>
        </w:numPr>
      </w:pPr>
      <w:r>
        <w:t>Pöytätennis ei ole kontaktilaji</w:t>
      </w:r>
    </w:p>
    <w:p w:rsidR="00B37710" w:rsidRDefault="00B37710" w:rsidP="00E115FC">
      <w:pPr>
        <w:pStyle w:val="Luettelokappale"/>
        <w:numPr>
          <w:ilvl w:val="0"/>
          <w:numId w:val="7"/>
        </w:numPr>
      </w:pPr>
      <w:r>
        <w:t xml:space="preserve"> Harjoittelukumppanit / kilpailun vastustajat ovat vähintään 2,74 metrin päässä toisistaan ​​(pöydän pituus)</w:t>
      </w:r>
    </w:p>
    <w:p w:rsidR="00B37710" w:rsidRPr="00E115FC" w:rsidRDefault="00DC038A" w:rsidP="00B37710">
      <w:pPr>
        <w:rPr>
          <w:b/>
          <w:color w:val="FF0000"/>
          <w:sz w:val="28"/>
          <w:szCs w:val="28"/>
        </w:rPr>
      </w:pPr>
      <w:proofErr w:type="spellStart"/>
      <w:r w:rsidRPr="00E115FC">
        <w:rPr>
          <w:b/>
          <w:sz w:val="32"/>
          <w:szCs w:val="32"/>
        </w:rPr>
        <w:t>Huomiotava</w:t>
      </w:r>
      <w:proofErr w:type="spellEnd"/>
      <w:r w:rsidR="00B37710" w:rsidRPr="00E115FC">
        <w:rPr>
          <w:b/>
          <w:sz w:val="32"/>
          <w:szCs w:val="32"/>
        </w:rPr>
        <w:t xml:space="preserve"> harjoituksissa</w:t>
      </w:r>
      <w:r w:rsidR="00E115FC" w:rsidRPr="00E115FC">
        <w:rPr>
          <w:b/>
          <w:sz w:val="28"/>
          <w:szCs w:val="28"/>
        </w:rPr>
        <w:t>:</w:t>
      </w:r>
      <w:r w:rsidR="00B37710" w:rsidRPr="00E115FC">
        <w:rPr>
          <w:b/>
          <w:color w:val="FF0000"/>
          <w:sz w:val="28"/>
          <w:szCs w:val="28"/>
        </w:rPr>
        <w:t xml:space="preserve"> </w:t>
      </w:r>
    </w:p>
    <w:p w:rsidR="00C2423E" w:rsidRPr="00C2423E" w:rsidRDefault="00234CE5" w:rsidP="00B3771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Tärkein ohje: </w:t>
      </w:r>
      <w:r w:rsidR="00C2423E" w:rsidRPr="00C2423E">
        <w:rPr>
          <w:b/>
          <w:color w:val="FF0000"/>
          <w:sz w:val="28"/>
          <w:szCs w:val="28"/>
        </w:rPr>
        <w:t>Jos tunnet itsesi vähänkin sairaaksi, älä tule harjoituksiin!</w:t>
      </w:r>
    </w:p>
    <w:p w:rsidR="00B37710" w:rsidRPr="00234CE5" w:rsidRDefault="00B37710" w:rsidP="00E115FC">
      <w:pPr>
        <w:pStyle w:val="Luettelokappale"/>
        <w:numPr>
          <w:ilvl w:val="0"/>
          <w:numId w:val="8"/>
        </w:numPr>
      </w:pPr>
      <w:r>
        <w:t xml:space="preserve">Noudata sovellettavia etäisyys- ja hygieniatoimenpiteitä. </w:t>
      </w:r>
      <w:r w:rsidRPr="00B37710">
        <w:t>Harjoitustoiminnassa on kiinnitettävä erityistä huomiota käsihygieniaan. Kädet on pestävä huolellisesti ennen ja jälkeen harjoituksen. Käsidesiä on suositeltavaa olla</w:t>
      </w:r>
      <w:r>
        <w:t xml:space="preserve"> saatavilla harjoituksen aikana ja pelaajilla tulisi olla omat </w:t>
      </w:r>
      <w:r w:rsidRPr="00234CE5">
        <w:t>käsidesit mukana.</w:t>
      </w:r>
      <w:r w:rsidR="00695ADB" w:rsidRPr="00234CE5">
        <w:t xml:space="preserve"> Käsidesiä kannattaa käyttää myös tauoilla. </w:t>
      </w:r>
    </w:p>
    <w:p w:rsidR="00C57865" w:rsidRPr="00234CE5" w:rsidRDefault="00C57865" w:rsidP="00E115FC">
      <w:pPr>
        <w:pStyle w:val="Luettelokappale"/>
        <w:numPr>
          <w:ilvl w:val="0"/>
          <w:numId w:val="8"/>
        </w:numPr>
      </w:pPr>
      <w:r w:rsidRPr="00234CE5">
        <w:t>Pukuhuoneita ja suihkuja ei käytetä</w:t>
      </w:r>
      <w:r w:rsidR="00695ADB" w:rsidRPr="00234CE5">
        <w:t xml:space="preserve"> (suihku kotona)</w:t>
      </w:r>
      <w:r w:rsidRPr="00234CE5">
        <w:t xml:space="preserve">. </w:t>
      </w:r>
      <w:r w:rsidR="00695ADB" w:rsidRPr="00234CE5">
        <w:t>Vaihda ja pese pelivaatteet joka harjoituskerran jälkeen. Vältä mahdollisuuksien mukaan myös julkisia v</w:t>
      </w:r>
      <w:r w:rsidRPr="00234CE5">
        <w:t>essoj</w:t>
      </w:r>
      <w:r w:rsidR="00695ADB" w:rsidRPr="00234CE5">
        <w:t>a</w:t>
      </w:r>
      <w:r w:rsidRPr="00234CE5">
        <w:t>.</w:t>
      </w:r>
      <w:r w:rsidR="00695ADB" w:rsidRPr="00234CE5">
        <w:t xml:space="preserve"> Käsienp</w:t>
      </w:r>
      <w:r w:rsidRPr="00234CE5">
        <w:t xml:space="preserve">esualtaissa on oltava saatavilla riittävästi saippuaa. </w:t>
      </w:r>
    </w:p>
    <w:p w:rsidR="00C57865" w:rsidRDefault="00C57865" w:rsidP="00E115FC">
      <w:pPr>
        <w:pStyle w:val="Luettelokappale"/>
        <w:numPr>
          <w:ilvl w:val="0"/>
          <w:numId w:val="8"/>
        </w:numPr>
      </w:pPr>
      <w:r>
        <w:t>Kaikkialla hallissa on noudatettava riittäviä turvavälejä</w:t>
      </w:r>
      <w:r w:rsidR="00234CE5">
        <w:t>.</w:t>
      </w:r>
      <w:r>
        <w:t xml:space="preserve"> </w:t>
      </w:r>
    </w:p>
    <w:p w:rsidR="00C57865" w:rsidRDefault="00C57865" w:rsidP="00E115FC">
      <w:pPr>
        <w:pStyle w:val="Luettelokappale"/>
        <w:numPr>
          <w:ilvl w:val="0"/>
          <w:numId w:val="8"/>
        </w:numPr>
      </w:pPr>
      <w:r>
        <w:t>Vältä kättelyä</w:t>
      </w:r>
      <w:r w:rsidR="00234CE5">
        <w:t xml:space="preserve">. Pelaaja voi käyttää </w:t>
      </w:r>
      <w:proofErr w:type="spellStart"/>
      <w:r w:rsidR="00234CE5">
        <w:t>hengistyssuojaa</w:t>
      </w:r>
      <w:proofErr w:type="spellEnd"/>
      <w:r w:rsidR="00234CE5">
        <w:t xml:space="preserve"> ja/tai vapaan käden hansikasta, mutta niitä ei pidetä välttämättöminä.</w:t>
      </w:r>
    </w:p>
    <w:p w:rsidR="00C57865" w:rsidRPr="00234CE5" w:rsidRDefault="00C57865" w:rsidP="00E115FC">
      <w:pPr>
        <w:pStyle w:val="Luettelokappale"/>
        <w:numPr>
          <w:ilvl w:val="0"/>
          <w:numId w:val="8"/>
        </w:numPr>
      </w:pPr>
      <w:r>
        <w:t xml:space="preserve">Älä </w:t>
      </w:r>
      <w:r w:rsidR="00234CE5">
        <w:t>”</w:t>
      </w:r>
      <w:proofErr w:type="spellStart"/>
      <w:r>
        <w:t>höngi</w:t>
      </w:r>
      <w:proofErr w:type="spellEnd"/>
      <w:r w:rsidR="00234CE5">
        <w:t>”</w:t>
      </w:r>
      <w:r>
        <w:t xml:space="preserve"> palloon tai mailaan</w:t>
      </w:r>
      <w:r w:rsidR="00695ADB" w:rsidRPr="00234CE5">
        <w:t>, älä sylje lattialle lisätäksesi tossujen pitoa.</w:t>
      </w:r>
      <w:r w:rsidR="00234CE5" w:rsidRPr="00234CE5">
        <w:t xml:space="preserve"> Älä käytä uutta palloa suussa.</w:t>
      </w:r>
    </w:p>
    <w:p w:rsidR="00C57865" w:rsidRDefault="00C57865" w:rsidP="00E115FC">
      <w:pPr>
        <w:pStyle w:val="Luettelokappale"/>
        <w:numPr>
          <w:ilvl w:val="0"/>
          <w:numId w:val="8"/>
        </w:numPr>
      </w:pPr>
      <w:r>
        <w:t xml:space="preserve">Älä pyyhi pöytään käsien hikoilua, käytä omaa pyyhettä. </w:t>
      </w:r>
    </w:p>
    <w:p w:rsidR="00E115FC" w:rsidRDefault="00C57865" w:rsidP="00B37710">
      <w:pPr>
        <w:pStyle w:val="Luettelokappale"/>
        <w:numPr>
          <w:ilvl w:val="0"/>
          <w:numId w:val="8"/>
        </w:numPr>
      </w:pPr>
      <w:r>
        <w:t>Valmentajat pitävät riittävää etäisyyttä pelaajiin</w:t>
      </w:r>
      <w:r w:rsidR="00234CE5">
        <w:t>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>
        <w:t xml:space="preserve"> Harjoittelua</w:t>
      </w:r>
      <w:r w:rsidR="00C57865">
        <w:t>jat suunnitellaan</w:t>
      </w:r>
      <w:r>
        <w:t xml:space="preserve"> osallistujamäärän ylärajoissa</w:t>
      </w:r>
      <w:r w:rsidR="00695ADB">
        <w:t>.</w:t>
      </w:r>
      <w:r w:rsidR="00234CE5">
        <w:t xml:space="preserve"> Tällä hetkellä yhteenlaskettu maksimimäärä on 10 henkilöä.</w:t>
      </w:r>
      <w:r w:rsidR="00695ADB">
        <w:t xml:space="preserve"> </w:t>
      </w:r>
      <w:r>
        <w:t xml:space="preserve"> 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 w:rsidRPr="00234CE5">
        <w:t>Mikäli hallissa ei ole pysyviä pöytiä ja aitoja, niitä kuljettavat henkilöt pesevät kätensä ennen pöytätennispöytien ja aitojen asettamista ja sen jälkeen.</w:t>
      </w:r>
      <w:r w:rsidR="00C2423E" w:rsidRPr="00234CE5">
        <w:t xml:space="preserve"> Pöydät pu</w:t>
      </w:r>
      <w:r w:rsidR="00234CE5" w:rsidRPr="00234CE5">
        <w:t>hdistetaan</w:t>
      </w:r>
      <w:r w:rsidR="00C2423E" w:rsidRPr="00234CE5">
        <w:t xml:space="preserve"> mahdollisuuksien mukaan jokaisen harjoituksen jälkeen.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 w:rsidRPr="00B37710">
        <w:t>Mikäli hallissa on useampi pöytä, jokaisella pöytätennispöydällä on oltava vähintään 4.5m x 10m pelialue, jota reunustavat aidat. Enintään 2 pelaajaa saa olla yhdellä pöydällä, nelinpelin pelaaminen ei toistaiseksi ole mahdollista. Valmentajan on seisottava pelialueen ulkopuolella, mikäli mahdollista.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>
        <w:t xml:space="preserve">Pelaajat käyttävät vain omia </w:t>
      </w:r>
      <w:r w:rsidRPr="00234CE5">
        <w:t>mailojaan</w:t>
      </w:r>
      <w:r w:rsidR="00695ADB" w:rsidRPr="00234CE5">
        <w:t>, pyyhettä ja juomapulloja</w:t>
      </w:r>
      <w:r w:rsidR="00234CE5" w:rsidRPr="00234CE5">
        <w:t>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 w:rsidRPr="00234CE5">
        <w:t xml:space="preserve">Jos mahdollista, samojen pelaajien tulee </w:t>
      </w:r>
      <w:r w:rsidR="00234CE5" w:rsidRPr="00234CE5">
        <w:t>harjoitella</w:t>
      </w:r>
      <w:r w:rsidRPr="00234CE5">
        <w:t xml:space="preserve"> yhdessä kolmen ensimmäisen viikon ajan.</w:t>
      </w:r>
      <w:r w:rsidR="00695ADB" w:rsidRPr="00234CE5">
        <w:t xml:space="preserve"> Harjoitusten aikana ei vaihdeta puolia.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>
        <w:t>Riskiryhmien jäsenille tarjotaan mahdollisuuksien mukaan harjoitusaikoja tiettyinä aikoina</w:t>
      </w:r>
      <w:r w:rsidR="00234CE5">
        <w:t>.</w:t>
      </w:r>
    </w:p>
    <w:p w:rsidR="00E115FC" w:rsidRDefault="00B37710" w:rsidP="00B37710">
      <w:pPr>
        <w:pStyle w:val="Luettelokappale"/>
        <w:numPr>
          <w:ilvl w:val="0"/>
          <w:numId w:val="8"/>
        </w:numPr>
      </w:pPr>
      <w:r>
        <w:t>Jos järjestetään useita harjoituksia peräkkäin, harjoitusajat tulisi porrastaa, jotta vältetään väkijoukkoja harjoittelun lopussa ja seuraavan alussa.</w:t>
      </w:r>
      <w:r w:rsidR="00234CE5">
        <w:t xml:space="preserve"> </w:t>
      </w:r>
      <w:proofErr w:type="gramStart"/>
      <w:r w:rsidR="00234CE5">
        <w:t>Välissä 10 minuutin vaihtotauko.</w:t>
      </w:r>
      <w:proofErr w:type="gramEnd"/>
    </w:p>
    <w:p w:rsidR="00E115FC" w:rsidRDefault="00B37710" w:rsidP="00DC038A">
      <w:pPr>
        <w:pStyle w:val="Luettelokappale"/>
        <w:numPr>
          <w:ilvl w:val="0"/>
          <w:numId w:val="8"/>
        </w:numPr>
      </w:pPr>
      <w:r>
        <w:lastRenderedPageBreak/>
        <w:t>Pelaajien on vältettävä turhaa oleskelua hallilla ennen ja jälkeen harjoittelun</w:t>
      </w:r>
      <w:r w:rsidR="00234CE5">
        <w:t>.</w:t>
      </w:r>
    </w:p>
    <w:p w:rsidR="00E115FC" w:rsidRDefault="00DC038A" w:rsidP="00DC038A">
      <w:pPr>
        <w:pStyle w:val="Luettelokappale"/>
        <w:numPr>
          <w:ilvl w:val="0"/>
          <w:numId w:val="8"/>
        </w:numPr>
      </w:pPr>
      <w:r w:rsidRPr="00234CE5">
        <w:t>Palloja käytetään vain pöytäkohtaisesti, useammalla pöydällä ei käytetä samoja palloja</w:t>
      </w:r>
      <w:r w:rsidR="00234CE5" w:rsidRPr="00234CE5">
        <w:t>.</w:t>
      </w:r>
    </w:p>
    <w:p w:rsidR="00E115FC" w:rsidRDefault="00234CE5" w:rsidP="00C2423E">
      <w:pPr>
        <w:pStyle w:val="Luettelokappale"/>
        <w:numPr>
          <w:ilvl w:val="0"/>
          <w:numId w:val="8"/>
        </w:numPr>
      </w:pPr>
      <w:r w:rsidRPr="00234CE5">
        <w:t>Robotti- ja pallolaatikkoharjoittelussa käytetään ainoastaan henkilökohtaisia palloja.</w:t>
      </w:r>
    </w:p>
    <w:p w:rsidR="00E115FC" w:rsidRDefault="00C2423E" w:rsidP="00B37710">
      <w:pPr>
        <w:pStyle w:val="Luettelokappale"/>
        <w:numPr>
          <w:ilvl w:val="0"/>
          <w:numId w:val="8"/>
        </w:numPr>
      </w:pPr>
      <w:proofErr w:type="gramStart"/>
      <w:r w:rsidRPr="00234CE5">
        <w:t>Fysiikkaharjoitukset salissa oman pyyhkeen päällä</w:t>
      </w:r>
      <w:r w:rsidR="00234CE5" w:rsidRPr="00234CE5">
        <w:t>.</w:t>
      </w:r>
      <w:proofErr w:type="gramEnd"/>
    </w:p>
    <w:p w:rsidR="00E115FC" w:rsidRDefault="00B37710" w:rsidP="00B37710">
      <w:pPr>
        <w:pStyle w:val="Luettelokappale"/>
        <w:numPr>
          <w:ilvl w:val="0"/>
          <w:numId w:val="8"/>
        </w:numPr>
      </w:pPr>
      <w:r w:rsidRPr="00234CE5">
        <w:t>Pöytätennisliitto suosittelee, että pelaajat ja valmentajat tulevat hallille jalkaisin, polkupyörällä tai omalla autolla</w:t>
      </w:r>
      <w:r w:rsidR="00C2423E" w:rsidRPr="00234CE5">
        <w:t xml:space="preserve"> (kimppakyytejä vältettävä)</w:t>
      </w:r>
      <w:r w:rsidRPr="00234CE5">
        <w:t xml:space="preserve">. Julkista </w:t>
      </w:r>
      <w:r>
        <w:t>liikennettä tulisi välttää, jos mahdollista.</w:t>
      </w:r>
    </w:p>
    <w:p w:rsidR="00B37710" w:rsidRDefault="00B37710" w:rsidP="00B37710">
      <w:pPr>
        <w:pStyle w:val="Luettelokappale"/>
        <w:numPr>
          <w:ilvl w:val="0"/>
          <w:numId w:val="8"/>
        </w:numPr>
      </w:pPr>
      <w:r>
        <w:t>Jos julkisen liikenteen käyttöä ei voida välttää, julkisen liikenteen hygieniaa ja käyttäytymistä koskevia sääntöjä on noudatettava.</w:t>
      </w:r>
    </w:p>
    <w:p w:rsidR="00992FFE" w:rsidRDefault="00234CE5" w:rsidP="00992FFE">
      <w:r w:rsidRPr="00992FFE">
        <w:rPr>
          <w:b/>
          <w:bCs/>
        </w:rPr>
        <w:t>Leirien järjestäminen</w:t>
      </w:r>
      <w:r>
        <w:t xml:space="preserve"> (mahdollisesti 1.6.2020 jälkeen)</w:t>
      </w:r>
      <w:r>
        <w:br/>
        <w:t xml:space="preserve">- edellä esitetyn lisäksi järjestäjän on huomioitava ruokailujen ja </w:t>
      </w:r>
      <w:r w:rsidR="00992FFE">
        <w:t xml:space="preserve">majoituksen erityiskysymykset </w:t>
      </w:r>
      <w:r w:rsidR="00992FFE">
        <w:br/>
        <w:t>- henkilömäärärajoituksia on noudatettava.</w:t>
      </w:r>
    </w:p>
    <w:p w:rsidR="000B4B45" w:rsidRDefault="000B4B45" w:rsidP="004828B8">
      <w:r w:rsidRPr="00992FFE">
        <w:rPr>
          <w:b/>
          <w:bCs/>
        </w:rPr>
        <w:t>Kilpailu</w:t>
      </w:r>
      <w:r w:rsidR="00992FFE" w:rsidRPr="00992FFE">
        <w:rPr>
          <w:b/>
          <w:bCs/>
        </w:rPr>
        <w:t>jen järjestäminen</w:t>
      </w:r>
      <w:r>
        <w:t xml:space="preserve"> </w:t>
      </w:r>
      <w:r w:rsidR="00A2115F">
        <w:t>(aloitusajankohta toistaisseksi auki)</w:t>
      </w:r>
      <w:r w:rsidR="00992FFE">
        <w:br/>
        <w:t xml:space="preserve">- Osanottajamäärärajoitukset mahdollisia </w:t>
      </w:r>
      <w:r w:rsidR="00992FFE">
        <w:br/>
        <w:t xml:space="preserve">- </w:t>
      </w:r>
      <w:r>
        <w:t>Tuomaritoimin</w:t>
      </w:r>
      <w:r w:rsidR="00992FFE">
        <w:t>nasta ym. annetaan tarkemmat ohjeet ennen kauden alkamista</w:t>
      </w:r>
      <w:r w:rsidR="00992FFE">
        <w:br/>
        <w:t>- Sairastuneilla 12 päivän karanteeni.</w:t>
      </w:r>
    </w:p>
    <w:p w:rsidR="00674271" w:rsidRDefault="000B4B45" w:rsidP="000B4B45">
      <w:r w:rsidRPr="00992FFE">
        <w:rPr>
          <w:b/>
          <w:bCs/>
        </w:rPr>
        <w:t xml:space="preserve">Sarjaottelut ja </w:t>
      </w:r>
      <w:r w:rsidR="00992FFE" w:rsidRPr="00992FFE">
        <w:rPr>
          <w:b/>
          <w:bCs/>
        </w:rPr>
        <w:t>-</w:t>
      </w:r>
      <w:r w:rsidRPr="00992FFE">
        <w:rPr>
          <w:b/>
          <w:bCs/>
        </w:rPr>
        <w:t>turnaukset</w:t>
      </w:r>
      <w:r w:rsidR="00A2115F">
        <w:rPr>
          <w:b/>
          <w:bCs/>
        </w:rPr>
        <w:t xml:space="preserve"> </w:t>
      </w:r>
      <w:r w:rsidR="00A2115F" w:rsidRPr="00A2115F">
        <w:t xml:space="preserve">(aloitusajankohta </w:t>
      </w:r>
      <w:r w:rsidR="00A2115F">
        <w:t xml:space="preserve">toistaiseksi </w:t>
      </w:r>
      <w:r w:rsidR="00A2115F" w:rsidRPr="00A2115F">
        <w:t>auki)</w:t>
      </w:r>
      <w:r w:rsidR="00992FFE">
        <w:br/>
        <w:t xml:space="preserve">- </w:t>
      </w:r>
      <w:r>
        <w:t>Nelinpeli</w:t>
      </w:r>
      <w:r w:rsidR="00992FFE">
        <w:t>t harkinnassa</w:t>
      </w:r>
      <w:r w:rsidR="004828B8">
        <w:br/>
        <w:t>- Sairastuneilla 12 päivän karanteeni</w:t>
      </w:r>
      <w:r w:rsidR="00992FFE">
        <w:br/>
        <w:t>- Tarkempi ohjeistus tulee ennen (mahdollisen) sarjakauden alkua</w:t>
      </w:r>
      <w:r w:rsidR="00992FFE">
        <w:br/>
        <w:t xml:space="preserve">- SPTL tulee ottamaan </w:t>
      </w:r>
      <w:r w:rsidR="004828B8">
        <w:t xml:space="preserve">etukäteen </w:t>
      </w:r>
      <w:r w:rsidR="00992FFE">
        <w:t>kantaa myös u</w:t>
      </w:r>
      <w:r>
        <w:t>lkomaalais</w:t>
      </w:r>
      <w:r w:rsidR="00992FFE">
        <w:t>ten pelaajien käyttöön sekä tilanteisiin, jois</w:t>
      </w:r>
      <w:r w:rsidR="004828B8">
        <w:t xml:space="preserve">sa </w:t>
      </w:r>
      <w:proofErr w:type="spellStart"/>
      <w:r w:rsidR="004828B8">
        <w:t>jompi</w:t>
      </w:r>
      <w:proofErr w:type="spellEnd"/>
      <w:r w:rsidR="004828B8">
        <w:t xml:space="preserve"> kumpi joukkueista k</w:t>
      </w:r>
      <w:r>
        <w:t>ieltäyty</w:t>
      </w:r>
      <w:r w:rsidR="004828B8">
        <w:t>y</w:t>
      </w:r>
      <w:r>
        <w:t xml:space="preserve"> pelaamasta</w:t>
      </w:r>
      <w:r w:rsidR="004828B8">
        <w:t>.</w:t>
      </w:r>
    </w:p>
    <w:p w:rsidR="00E115FC" w:rsidRPr="00E115FC" w:rsidRDefault="00E115FC" w:rsidP="00E115FC">
      <w:pPr>
        <w:rPr>
          <w:b/>
          <w:sz w:val="32"/>
          <w:szCs w:val="32"/>
        </w:rPr>
      </w:pPr>
      <w:r w:rsidRPr="00E115FC">
        <w:rPr>
          <w:b/>
          <w:sz w:val="32"/>
          <w:szCs w:val="32"/>
        </w:rPr>
        <w:t>Toimintaohjeet urheilijalle, valmentajalle tai huoltajalle, jolla hengitystieinfektion oireita</w:t>
      </w:r>
      <w:r>
        <w:rPr>
          <w:b/>
          <w:sz w:val="32"/>
          <w:szCs w:val="32"/>
        </w:rPr>
        <w:t>: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Eristä itsesi lähikontakteista kodin ulkopuolella, kunnes tiedät, sairastatko Covid-19-tautia.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Täytä sähköinen oirekysely: http://www.omaolo.fi/. Täytä myös kyselyn lisätietoihin: laji, seura, joukkue. Tämä auttaa keräämään tietoa mahdollisista urheilussa tapahtuvien tartuntojen määrästä.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Ota puhelimitse yhteys omaan terveyskeskukseen tai yksityiselle lääkäriasemalle, josta sinut ohjataan koronavirustestiin.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Il</w:t>
      </w:r>
      <w:r>
        <w:t xml:space="preserve">moita sairastumisestasi valmentajalle/harjoitusten tai seuran vastuuhenkilölle </w:t>
      </w:r>
      <w:r>
        <w:t>ja henkilöille, joiden kanssa olet ollut lähikontaktissa edellisen vuorokauden aikana.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Ilmoita koronavirustestin tul</w:t>
      </w:r>
      <w:r>
        <w:t>oksesta joukkueen johdolle/</w:t>
      </w:r>
      <w:r w:rsidRPr="00E115FC">
        <w:t xml:space="preserve"> </w:t>
      </w:r>
      <w:r>
        <w:t>harjoitusten tai seuran vastuuhenkilölle.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Jos koronavirustesti on positiivinen, alueesi tartuntataudeista vastaava lääkäri aloittaa tartuntaketjuselvityksen ja on yhteydessä tartunnalle altistuneisiin henkilöihin.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Jos sinulla on varmistettu koronavirustauti, pysyttele kotona vähintään 14 vuorokauden ajan. Jos sinulla on oireita vielä 14. päivänä tai sen jälkeen, pysy kotona, kunnes olet ollut oireeton vähintään kaksi vuorokautta.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Jos sinulla on muu kuin koronavirusinfektio, pysy kotona, kunnes olet ollut oireeton vähintään kaksi vuorokautta.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 xml:space="preserve">Malta levätä ja seurata lieväoireistakin taudinkuvaa. Älä aloita harjoittelua ennen kuin olet täysin oireeton. </w:t>
      </w:r>
    </w:p>
    <w:p w:rsidR="00E115FC" w:rsidRDefault="00E115FC" w:rsidP="00E115FC">
      <w:pPr>
        <w:pStyle w:val="Luettelokappale"/>
        <w:numPr>
          <w:ilvl w:val="0"/>
          <w:numId w:val="5"/>
        </w:numPr>
      </w:pPr>
      <w:r>
        <w:t>Jos sinulla on oireita, jotka voisivat viitata koronavirusinfektioon (esim. hengitystieoireet, kuume, yskä, hengenahdistus, lihaskivut, väsymys, nuha, pahoinvointi, ripuli, haju- tai makuaistin menetys) pysy ehdottomasti kotona. Pelkästään oireiden perusteella ei voi päätellä, onko hengitystietulehduksen aiheuttaja koronavirus vai joku muu taudinaiheuttaja. Myös allergiaoireiden erottaminen infektiosta voi olla vaikeaa.</w:t>
      </w:r>
    </w:p>
    <w:sectPr w:rsidR="00E115F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7092"/>
    <w:multiLevelType w:val="hybridMultilevel"/>
    <w:tmpl w:val="C62E7C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259BE"/>
    <w:multiLevelType w:val="hybridMultilevel"/>
    <w:tmpl w:val="8FA8B898"/>
    <w:lvl w:ilvl="0" w:tplc="F1FAB3B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175FFF"/>
    <w:multiLevelType w:val="hybridMultilevel"/>
    <w:tmpl w:val="2602753A"/>
    <w:lvl w:ilvl="0" w:tplc="888619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26420"/>
    <w:multiLevelType w:val="hybridMultilevel"/>
    <w:tmpl w:val="7658720E"/>
    <w:lvl w:ilvl="0" w:tplc="300811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3D78"/>
    <w:multiLevelType w:val="hybridMultilevel"/>
    <w:tmpl w:val="8F0A00CC"/>
    <w:lvl w:ilvl="0" w:tplc="A9B62A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C54C9"/>
    <w:multiLevelType w:val="hybridMultilevel"/>
    <w:tmpl w:val="46023362"/>
    <w:lvl w:ilvl="0" w:tplc="A9B62A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B278E"/>
    <w:multiLevelType w:val="hybridMultilevel"/>
    <w:tmpl w:val="45EE16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96972"/>
    <w:multiLevelType w:val="hybridMultilevel"/>
    <w:tmpl w:val="A6F81764"/>
    <w:lvl w:ilvl="0" w:tplc="B32644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10"/>
    <w:rsid w:val="000B4B45"/>
    <w:rsid w:val="00234CE5"/>
    <w:rsid w:val="00242DB2"/>
    <w:rsid w:val="00402CF3"/>
    <w:rsid w:val="004828B8"/>
    <w:rsid w:val="00674271"/>
    <w:rsid w:val="00695ADB"/>
    <w:rsid w:val="00992FFE"/>
    <w:rsid w:val="00A2115F"/>
    <w:rsid w:val="00B37710"/>
    <w:rsid w:val="00C2423E"/>
    <w:rsid w:val="00C57865"/>
    <w:rsid w:val="00DC038A"/>
    <w:rsid w:val="00E1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DB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42DB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5261</Characters>
  <Application>Microsoft Office Word</Application>
  <DocSecurity>0</DocSecurity>
  <Lines>43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2</cp:revision>
  <dcterms:created xsi:type="dcterms:W3CDTF">2020-05-19T11:17:00Z</dcterms:created>
  <dcterms:modified xsi:type="dcterms:W3CDTF">2020-05-19T11:17:00Z</dcterms:modified>
</cp:coreProperties>
</file>