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8856E1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270B7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02.04</w:t>
      </w:r>
      <w:r w:rsidR="008B2783">
        <w:rPr>
          <w:rFonts w:ascii="Arial" w:hAnsi="Arial" w:cs="Arial"/>
          <w:sz w:val="22"/>
          <w:szCs w:val="22"/>
        </w:rPr>
        <w:t>.2019</w:t>
      </w:r>
      <w:proofErr w:type="gramEnd"/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8856E1">
        <w:rPr>
          <w:rFonts w:ascii="Arial" w:hAnsi="Arial" w:cs="Arial"/>
          <w:sz w:val="22"/>
          <w:szCs w:val="22"/>
        </w:rPr>
        <w:t xml:space="preserve">Esko Heikkinen, Måns </w:t>
      </w:r>
      <w:proofErr w:type="spellStart"/>
      <w:r w:rsidR="008856E1">
        <w:rPr>
          <w:rFonts w:ascii="Arial" w:hAnsi="Arial" w:cs="Arial"/>
          <w:sz w:val="22"/>
          <w:szCs w:val="22"/>
        </w:rPr>
        <w:t>Holmber</w:t>
      </w:r>
      <w:proofErr w:type="spellEnd"/>
      <w:r w:rsidR="008856E1">
        <w:rPr>
          <w:rFonts w:ascii="Arial" w:hAnsi="Arial" w:cs="Arial"/>
          <w:sz w:val="22"/>
          <w:szCs w:val="22"/>
        </w:rPr>
        <w:t>, Kimmo Arenius, Kimmo Pihkala, Pasi Valasti, Hannu Sihvo, Matti Kurvinen, Teemu Oinas, Bahman Khosravi, Mika Räsänen, Taneli Keinonen (poistui kohdan 5. käsittelyn jälkeen)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8856E1" w:rsidRDefault="008856E1" w:rsidP="008856E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klo 17:02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8856E1" w:rsidRDefault="008856E1" w:rsidP="008856E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8856E1" w:rsidRDefault="008856E1" w:rsidP="008856E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8856E1" w:rsidRDefault="008856E1" w:rsidP="008856E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286F11" w:rsidRDefault="00286F11" w:rsidP="00270B72">
      <w:pPr>
        <w:pStyle w:val="Luettelokappale"/>
        <w:ind w:left="0"/>
        <w:rPr>
          <w:rFonts w:ascii="Arial" w:hAnsi="Arial" w:cs="Arial"/>
        </w:rPr>
      </w:pPr>
    </w:p>
    <w:p w:rsidR="00262F58" w:rsidRDefault="005D2B7D" w:rsidP="00262F58">
      <w:pPr>
        <w:numPr>
          <w:ilvl w:val="0"/>
          <w:numId w:val="2"/>
        </w:numPr>
        <w:rPr>
          <w:rFonts w:ascii="Arial" w:hAnsi="Arial" w:cs="Arial"/>
        </w:rPr>
      </w:pPr>
      <w:r w:rsidRPr="005D2B7D">
        <w:rPr>
          <w:rFonts w:ascii="Arial" w:hAnsi="Arial" w:cs="Arial"/>
        </w:rPr>
        <w:t>Valiokun</w:t>
      </w:r>
      <w:r w:rsidR="00270B72">
        <w:rPr>
          <w:rFonts w:ascii="Arial" w:hAnsi="Arial" w:cs="Arial"/>
        </w:rPr>
        <w:t>tien tilannekatsaus</w:t>
      </w:r>
    </w:p>
    <w:p w:rsidR="008856E1" w:rsidRDefault="008856E1" w:rsidP="008856E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Työvaliokunta</w:t>
      </w:r>
    </w:p>
    <w:p w:rsidR="008856E1" w:rsidRDefault="008856E1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Liitto on sopinut kaksi uutta yhteist</w:t>
      </w:r>
      <w:r w:rsidR="00ED0A41">
        <w:rPr>
          <w:rFonts w:ascii="Arial" w:hAnsi="Arial" w:cs="Arial"/>
        </w:rPr>
        <w:t xml:space="preserve">yösopimusta. </w:t>
      </w:r>
      <w:r>
        <w:rPr>
          <w:rFonts w:ascii="Arial" w:hAnsi="Arial" w:cs="Arial"/>
        </w:rPr>
        <w:t xml:space="preserve">Sopimukset ovat kolmikantasopimuksia, sopimuksen tuotoilla katetaan ainakin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Olahin</w:t>
      </w:r>
      <w:proofErr w:type="spellEnd"/>
      <w:r>
        <w:rPr>
          <w:rFonts w:ascii="Arial" w:hAnsi="Arial" w:cs="Arial"/>
        </w:rPr>
        <w:t xml:space="preserve"> Tokio-projektin kuluja. </w:t>
      </w:r>
    </w:p>
    <w:p w:rsidR="008856E1" w:rsidRDefault="008856E1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Esko Heikkinen ja Mika Räsänen ovat käyneet </w:t>
      </w:r>
      <w:proofErr w:type="spellStart"/>
      <w:r>
        <w:rPr>
          <w:rFonts w:ascii="Arial" w:hAnsi="Arial" w:cs="Arial"/>
        </w:rPr>
        <w:t>YLE:n</w:t>
      </w:r>
      <w:proofErr w:type="spellEnd"/>
      <w:r>
        <w:rPr>
          <w:rFonts w:ascii="Arial" w:hAnsi="Arial" w:cs="Arial"/>
        </w:rPr>
        <w:t xml:space="preserve"> kanssa neuvotteluita EM-karsintojen televisioinnista</w:t>
      </w:r>
    </w:p>
    <w:p w:rsidR="008856E1" w:rsidRDefault="008856E1" w:rsidP="008856E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Seuravaliokunta</w:t>
      </w:r>
    </w:p>
    <w:p w:rsidR="008856E1" w:rsidRDefault="008856E1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Taneli Keinonen on tehnyt useita seurakäyntejä. Lisäksi on järjestetty seurojen kanssa yhteistyössä leirejä, joihin on tarkoitus jatkossakin saada mukaan enemmän koko seuran väkeä (pelaajat, valmentajat ja vanhemmat)</w:t>
      </w:r>
    </w:p>
    <w:p w:rsidR="008856E1" w:rsidRDefault="008856E1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0-tason koulutuksia on järjestetty aloitteleville valmentajille</w:t>
      </w:r>
    </w:p>
    <w:p w:rsidR="008856E1" w:rsidRDefault="008856E1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Välituntipingiksen markkinointia on jatkettu ja välituntipingistä sekä siihen liitettyä kilpailua on </w:t>
      </w:r>
      <w:r w:rsidR="006D7338">
        <w:rPr>
          <w:rFonts w:ascii="Arial" w:hAnsi="Arial" w:cs="Arial"/>
        </w:rPr>
        <w:t>järjestetty useissa kouluissa. Toimintaa kehitetään edelleen.</w:t>
      </w:r>
    </w:p>
    <w:p w:rsidR="006D7338" w:rsidRDefault="006D7338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Mailapeliyhteistyön puitteissa on järjestetty luokkien välisiä kilpailuja, joka on toiminut melko hyvin.</w:t>
      </w:r>
    </w:p>
    <w:p w:rsidR="006D7338" w:rsidRDefault="006D7338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Muutamia mailapeleihin ja erityisesti tennikseen erikoistuneita seuroja on ilmaissut kiinnostusta ottaa myös pöytätennis mukaan lajivalikoimaan.</w:t>
      </w:r>
    </w:p>
    <w:p w:rsidR="006D7338" w:rsidRDefault="006D7338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Työvaliokunta ja</w:t>
      </w:r>
      <w:r w:rsidR="00ED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Henri Pelkonen on tehnyt seuratoiminnan kehittämisen työkalua. Valiokunta jatkaa työkalun tekemistä ja pyrkii muokkaamaan sen mahdollisimman hyvin pöytätennisseurojen toimintaa vastaavaksi.</w:t>
      </w:r>
    </w:p>
    <w:p w:rsidR="006D7338" w:rsidRDefault="006D7338" w:rsidP="008856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Seuravaliokunta on perustanut oman </w:t>
      </w:r>
      <w:proofErr w:type="spellStart"/>
      <w:r>
        <w:rPr>
          <w:rFonts w:ascii="Arial" w:hAnsi="Arial" w:cs="Arial"/>
        </w:rPr>
        <w:t>Slack-keskusteluryhmän</w:t>
      </w:r>
      <w:proofErr w:type="spellEnd"/>
      <w:r>
        <w:rPr>
          <w:rFonts w:ascii="Arial" w:hAnsi="Arial" w:cs="Arial"/>
        </w:rPr>
        <w:t xml:space="preserve">. Valiokunta toimii kokoonpanolla: Henri Pelkonen (pj), Taneli Keinonen, Pekka Korva, Teemu Oinas, Tero Naumi  </w:t>
      </w:r>
    </w:p>
    <w:p w:rsidR="008856E1" w:rsidRDefault="008856E1" w:rsidP="008856E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Valmennusvaliokunta</w:t>
      </w:r>
    </w:p>
    <w:p w:rsidR="006D7338" w:rsidRDefault="006D7338" w:rsidP="006D7338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Valmennusvaliokunnan lopullinen kokoonpano on vielä avoinna. Nimet tuodaan seuraavaan kokoukseen.</w:t>
      </w:r>
    </w:p>
    <w:p w:rsidR="006D7338" w:rsidRDefault="006D7338" w:rsidP="006D7338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Alusta</w:t>
      </w:r>
      <w:r w:rsidR="00D16C91">
        <w:rPr>
          <w:rFonts w:ascii="Arial" w:hAnsi="Arial" w:cs="Arial"/>
        </w:rPr>
        <w:t>vasti on tehty lähinnä toimiston</w:t>
      </w:r>
      <w:r>
        <w:rPr>
          <w:rFonts w:ascii="Arial" w:hAnsi="Arial" w:cs="Arial"/>
        </w:rPr>
        <w:t xml:space="preserve"> sisällä</w:t>
      </w:r>
      <w:r w:rsidR="00D16C91">
        <w:rPr>
          <w:rFonts w:ascii="Arial" w:hAnsi="Arial" w:cs="Arial"/>
        </w:rPr>
        <w:t xml:space="preserve"> pohdintoja valiokunnan roolista ajatuksella: suunnittelu, kuvaus, toteutus</w:t>
      </w:r>
    </w:p>
    <w:p w:rsidR="008856E1" w:rsidRDefault="008856E1" w:rsidP="008856E1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Sääntövaliokunta:</w:t>
      </w:r>
    </w:p>
    <w:p w:rsidR="00D16C91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Liittokokoukseen ei ole tulossa sääntömuutosehdotuksia</w:t>
      </w:r>
    </w:p>
    <w:p w:rsidR="008856E1" w:rsidRDefault="008856E1" w:rsidP="008856E1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</w:t>
      </w:r>
    </w:p>
    <w:p w:rsidR="00D16C91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Valiokunta on keskustellut aktiivisesti erilaisista sääntömuutosehdotuksista mutta liittokokoukseen ei olla viemässä mitään ehdotuksia</w:t>
      </w:r>
    </w:p>
    <w:p w:rsidR="00D16C91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13- ja 15-vuotiaiden SM-kisoista on tullut hieman negatiivista palautetta lähinnä aikataulujen osalta. Kisan järjestämisessä on haasteensa, sillä usea pelaaja menestyy monessa eri luokassa ja päällekkäisyyksiltä on vaikea välttyä.</w:t>
      </w:r>
    </w:p>
    <w:p w:rsidR="00D16C91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Ensi kauden kilpailukalenterin suunnittelu on aloitettu</w:t>
      </w:r>
    </w:p>
    <w:p w:rsidR="00D16C91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13.4 järjestetään SM-sarjan lopputurnaus sekä SM-sarjan karsinnat ja 1.divisioonan karsinnat. Kisan aikataulutus on tehty ja tapahtumien järjestelyvastuita pyritään jakamaan useamman seuran kesken.</w:t>
      </w:r>
    </w:p>
    <w:p w:rsidR="00D16C91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Kilpailujen kategorisointia päivitetään, ensi kauden kisojen haun yhteydessä järjestäjät ilmoittavat itse minkä kategorian tapahtuma on kyseessä.</w:t>
      </w:r>
    </w:p>
    <w:p w:rsidR="00D16C91" w:rsidRDefault="00D16C91" w:rsidP="00D16C91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IT-valiokunta</w:t>
      </w:r>
    </w:p>
    <w:p w:rsidR="00D16C91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Liiton sivut toimivat, kisojen vetosoftan kehitystä jatketaan todennäköisesti kevään/kesän aikana</w:t>
      </w:r>
    </w:p>
    <w:p w:rsidR="00D16C91" w:rsidRDefault="00D16C91" w:rsidP="00D16C91">
      <w:pPr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</w:p>
    <w:p w:rsidR="0061191B" w:rsidRPr="0061191B" w:rsidRDefault="0061191B" w:rsidP="0061191B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Pidettiin hiljainen hetki</w:t>
      </w:r>
      <w:r>
        <w:rPr>
          <w:rFonts w:ascii="Arial" w:hAnsi="Arial" w:cs="Arial"/>
        </w:rPr>
        <w:t xml:space="preserve"> poismenneen</w:t>
      </w:r>
      <w:r>
        <w:rPr>
          <w:rFonts w:ascii="Arial" w:hAnsi="Arial" w:cs="Arial"/>
        </w:rPr>
        <w:t xml:space="preserve"> Matti Launosen muistolle</w:t>
      </w:r>
    </w:p>
    <w:p w:rsidR="0061191B" w:rsidRDefault="00D16C91" w:rsidP="00D16C91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Lignanon</w:t>
      </w:r>
      <w:proofErr w:type="spellEnd"/>
      <w:r>
        <w:rPr>
          <w:rFonts w:ascii="Arial" w:hAnsi="Arial" w:cs="Arial"/>
        </w:rPr>
        <w:t xml:space="preserve"> kisoihin osallistui Suomesta</w:t>
      </w:r>
      <w:r w:rsidR="0061191B">
        <w:rPr>
          <w:rFonts w:ascii="Arial" w:hAnsi="Arial" w:cs="Arial"/>
        </w:rPr>
        <w:t xml:space="preserve"> kuusi pelaajaa:</w:t>
      </w:r>
      <w:r>
        <w:rPr>
          <w:rFonts w:ascii="Arial" w:hAnsi="Arial" w:cs="Arial"/>
        </w:rPr>
        <w:t xml:space="preserve"> Esa Miettinen, Anna Pasanen, Aino Tapola, Timo Natunen, Aaro Mäkelä ja Timo Natunen</w:t>
      </w:r>
      <w:r w:rsidR="0061191B">
        <w:rPr>
          <w:rFonts w:ascii="Arial" w:hAnsi="Arial" w:cs="Arial"/>
        </w:rPr>
        <w:t xml:space="preserve">. Anna Pasanen sijoittui naisten luokassa 1. kolmanneksi ja Aino Tapola sai kisoissa ensimmäisen maailmanlistavoiton, Esa Miettinen oli luokassa 9. kahdeksan parhaan joukossa ja sijoittui yhdessä Saksan </w:t>
      </w:r>
      <w:proofErr w:type="spellStart"/>
      <w:r w:rsidR="0061191B">
        <w:rPr>
          <w:rFonts w:ascii="Arial" w:hAnsi="Arial" w:cs="Arial"/>
        </w:rPr>
        <w:t>Yannick</w:t>
      </w:r>
      <w:proofErr w:type="spellEnd"/>
      <w:r w:rsidR="0061191B">
        <w:rPr>
          <w:rFonts w:ascii="Arial" w:hAnsi="Arial" w:cs="Arial"/>
        </w:rPr>
        <w:t xml:space="preserve"> </w:t>
      </w:r>
      <w:proofErr w:type="spellStart"/>
      <w:r w:rsidR="0061191B">
        <w:rPr>
          <w:rFonts w:ascii="Arial" w:hAnsi="Arial" w:cs="Arial"/>
        </w:rPr>
        <w:t>Ruddenklaun</w:t>
      </w:r>
      <w:proofErr w:type="spellEnd"/>
      <w:r w:rsidR="0061191B">
        <w:rPr>
          <w:rFonts w:ascii="Arial" w:hAnsi="Arial" w:cs="Arial"/>
        </w:rPr>
        <w:t xml:space="preserve"> kanssa joukkueessa pronssille.</w:t>
      </w:r>
    </w:p>
    <w:p w:rsidR="00D16C91" w:rsidRDefault="0061191B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Toukokuussa Slovenian Laskoon osallistuvat Esa, Aino, Anna, Timo yhdessä valmentajien Martti Autio ja Hannu Sihvo kanssa. </w:t>
      </w:r>
    </w:p>
    <w:p w:rsidR="0061191B" w:rsidRDefault="0061191B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Leirejä järjestetään säännöllisesti, lisäksi keväällä järjestettävään </w:t>
      </w:r>
      <w:proofErr w:type="spellStart"/>
      <w:r>
        <w:rPr>
          <w:rFonts w:ascii="Arial" w:hAnsi="Arial" w:cs="Arial"/>
        </w:rPr>
        <w:t>paralympialeiriin</w:t>
      </w:r>
      <w:proofErr w:type="spellEnd"/>
      <w:r>
        <w:rPr>
          <w:rFonts w:ascii="Arial" w:hAnsi="Arial" w:cs="Arial"/>
        </w:rPr>
        <w:t xml:space="preserve"> osallistuu ryhmään kuuluvan Aaro Mäkelän lisäksi treenikavereiksi muita </w:t>
      </w:r>
      <w:proofErr w:type="spellStart"/>
      <w:r>
        <w:rPr>
          <w:rFonts w:ascii="Arial" w:hAnsi="Arial" w:cs="Arial"/>
        </w:rPr>
        <w:t>pararyhmän</w:t>
      </w:r>
      <w:proofErr w:type="spellEnd"/>
      <w:r>
        <w:rPr>
          <w:rFonts w:ascii="Arial" w:hAnsi="Arial" w:cs="Arial"/>
        </w:rPr>
        <w:t xml:space="preserve"> pelaajia</w:t>
      </w:r>
    </w:p>
    <w:p w:rsidR="0061191B" w:rsidRDefault="0061191B" w:rsidP="00D16C9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Asko Rasinen on käynyt luokittelukoulutuksessa ja saanut suoritettua </w:t>
      </w:r>
      <w:proofErr w:type="spellStart"/>
      <w:r>
        <w:rPr>
          <w:rFonts w:ascii="Arial" w:hAnsi="Arial" w:cs="Arial"/>
        </w:rPr>
        <w:t>classifier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level</w:t>
      </w:r>
      <w:proofErr w:type="spellEnd"/>
      <w:r>
        <w:rPr>
          <w:rFonts w:ascii="Arial" w:hAnsi="Arial" w:cs="Arial"/>
        </w:rPr>
        <w:t xml:space="preserve"> 1 tutkinnon.</w:t>
      </w:r>
    </w:p>
    <w:p w:rsidR="0061191B" w:rsidRPr="0061191B" w:rsidRDefault="0061191B" w:rsidP="0061191B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Syksyllä järjestettävän kansainvälisen </w:t>
      </w:r>
      <w:proofErr w:type="spellStart"/>
      <w:r>
        <w:rPr>
          <w:rFonts w:ascii="Arial" w:hAnsi="Arial" w:cs="Arial"/>
        </w:rPr>
        <w:t>parakisan</w:t>
      </w:r>
      <w:proofErr w:type="spellEnd"/>
      <w:r>
        <w:rPr>
          <w:rFonts w:ascii="Arial" w:hAnsi="Arial" w:cs="Arial"/>
        </w:rPr>
        <w:t xml:space="preserve"> kutsu on työn alla.</w:t>
      </w:r>
    </w:p>
    <w:p w:rsidR="0061191B" w:rsidRDefault="0061191B" w:rsidP="00D16C91">
      <w:pPr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SM-kisa järjestetään syksyllä</w:t>
      </w:r>
    </w:p>
    <w:p w:rsidR="00D16C91" w:rsidRDefault="00D16C91" w:rsidP="00D16C91">
      <w:pPr>
        <w:rPr>
          <w:rFonts w:ascii="Arial" w:hAnsi="Arial" w:cs="Arial"/>
        </w:rPr>
      </w:pPr>
    </w:p>
    <w:p w:rsidR="008856E1" w:rsidRDefault="008856E1" w:rsidP="008856E1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HUV</w:t>
      </w:r>
    </w:p>
    <w:p w:rsidR="0061191B" w:rsidRDefault="0061191B" w:rsidP="0061191B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Budapestin MM-kisoihin osallistuvat Suomesta </w:t>
      </w: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, Alex Naumi, Anna </w:t>
      </w:r>
      <w:proofErr w:type="spellStart"/>
      <w:r>
        <w:rPr>
          <w:rFonts w:ascii="Arial" w:hAnsi="Arial" w:cs="Arial"/>
        </w:rPr>
        <w:t>Kirichenko</w:t>
      </w:r>
      <w:proofErr w:type="spellEnd"/>
      <w:r>
        <w:rPr>
          <w:rFonts w:ascii="Arial" w:hAnsi="Arial" w:cs="Arial"/>
        </w:rPr>
        <w:t xml:space="preserve"> ja Annika Lundström. Valmentajana Mattias Bergkvist ja delegaattina Esko Heikkinen</w:t>
      </w:r>
    </w:p>
    <w:p w:rsidR="0061191B" w:rsidRDefault="0061191B" w:rsidP="0061191B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on valittu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Gamesiin</w:t>
      </w:r>
      <w:proofErr w:type="spellEnd"/>
      <w:r>
        <w:rPr>
          <w:rFonts w:ascii="Arial" w:hAnsi="Arial" w:cs="Arial"/>
        </w:rPr>
        <w:t xml:space="preserve">. Lisäksi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 xml:space="preserve"> kiertää ahkerasti kansainvälisiä avoimia</w:t>
      </w:r>
    </w:p>
    <w:p w:rsidR="0061191B" w:rsidRDefault="0061191B" w:rsidP="0061191B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Alex Naumi käy viimeisenä juniorivuotenaan useita junioriavoimia, myös muita junioripelaajia lähtee loppukevään kisoihin.</w:t>
      </w:r>
    </w:p>
    <w:p w:rsidR="008856E1" w:rsidRDefault="008856E1" w:rsidP="008856E1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</w:t>
      </w:r>
    </w:p>
    <w:p w:rsidR="00BA4E36" w:rsidRDefault="0061191B" w:rsidP="0061191B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Kesällä Budapestissa järjestettäviin veteraanien EM-kisoihin on lähdössä Suomesta iso joukko pelaajia.</w:t>
      </w:r>
    </w:p>
    <w:p w:rsidR="002E5C4E" w:rsidRDefault="002E5C4E" w:rsidP="002E5C4E">
      <w:pPr>
        <w:pStyle w:val="Luettelokappale"/>
        <w:ind w:left="1800"/>
        <w:rPr>
          <w:rFonts w:ascii="Arial" w:hAnsi="Arial" w:cs="Arial"/>
        </w:rPr>
      </w:pPr>
    </w:p>
    <w:p w:rsidR="00270B72" w:rsidRDefault="00270B72" w:rsidP="00270B7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Kevätliittokokouksen asiat</w:t>
      </w:r>
    </w:p>
    <w:p w:rsidR="002E5C4E" w:rsidRDefault="002E5C4E" w:rsidP="002E5C4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Sääntömuutoksia ei kevään liittokokouksessa ole.</w:t>
      </w:r>
    </w:p>
    <w:p w:rsidR="002E5C4E" w:rsidRDefault="002E5C4E" w:rsidP="002E5C4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Kokous pidetään Leppävarassa Espoon kisojen yhteydessä sunnuntaina 7.4 klo 16 alkaen.</w:t>
      </w:r>
    </w:p>
    <w:p w:rsidR="00270B72" w:rsidRPr="00270B72" w:rsidRDefault="00270B72" w:rsidP="00270B72">
      <w:pPr>
        <w:rPr>
          <w:rFonts w:ascii="Arial" w:hAnsi="Arial" w:cs="Arial"/>
        </w:rPr>
      </w:pPr>
    </w:p>
    <w:p w:rsidR="00262F58" w:rsidRDefault="00270B72" w:rsidP="00262F5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Uudet yhteistyösopimukset</w:t>
      </w:r>
    </w:p>
    <w:p w:rsidR="002E5C4E" w:rsidRPr="00262F58" w:rsidRDefault="002E5C4E" w:rsidP="002E5C4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 on sopinut vuoden mittaiset yhteistyösopimukset </w:t>
      </w:r>
      <w:proofErr w:type="spellStart"/>
      <w:r>
        <w:rPr>
          <w:rFonts w:ascii="Arial" w:hAnsi="Arial" w:cs="Arial"/>
        </w:rPr>
        <w:t>Gumbostrand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Konst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Formin</w:t>
      </w:r>
      <w:proofErr w:type="spellEnd"/>
      <w:r>
        <w:rPr>
          <w:rFonts w:ascii="Arial" w:hAnsi="Arial" w:cs="Arial"/>
        </w:rPr>
        <w:t xml:space="preserve"> sekä </w:t>
      </w:r>
      <w:proofErr w:type="spellStart"/>
      <w:r>
        <w:rPr>
          <w:rFonts w:ascii="Arial" w:hAnsi="Arial" w:cs="Arial"/>
        </w:rPr>
        <w:t>Serres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OY:n</w:t>
      </w:r>
      <w:proofErr w:type="spellEnd"/>
      <w:r>
        <w:rPr>
          <w:rFonts w:ascii="Arial" w:hAnsi="Arial" w:cs="Arial"/>
        </w:rPr>
        <w:t xml:space="preserve"> kanssa</w:t>
      </w:r>
    </w:p>
    <w:p w:rsidR="008B2783" w:rsidRDefault="008B2783" w:rsidP="008B2783">
      <w:pPr>
        <w:pStyle w:val="Luettelokappale"/>
        <w:rPr>
          <w:rFonts w:ascii="Arial" w:hAnsi="Arial" w:cs="Arial"/>
        </w:rPr>
      </w:pPr>
    </w:p>
    <w:p w:rsidR="002E5C4E" w:rsidRDefault="00270B72" w:rsidP="00262F5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EM-karsinnan televisiointi</w:t>
      </w:r>
    </w:p>
    <w:p w:rsidR="00DC59F1" w:rsidRPr="00262F58" w:rsidRDefault="002E5C4E" w:rsidP="002E5C4E">
      <w:pPr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Em-karsintojen</w:t>
      </w:r>
      <w:proofErr w:type="spellEnd"/>
      <w:r>
        <w:rPr>
          <w:rFonts w:ascii="Arial" w:hAnsi="Arial" w:cs="Arial"/>
        </w:rPr>
        <w:t xml:space="preserve"> televisioinnista on käyty neuvotteluja. Tapahtumasta tehdään tv-lähetys mikäli Euroopan liiton ja </w:t>
      </w:r>
      <w:proofErr w:type="spellStart"/>
      <w:r>
        <w:rPr>
          <w:rFonts w:ascii="Arial" w:hAnsi="Arial" w:cs="Arial"/>
        </w:rPr>
        <w:t>Laola.tv:n</w:t>
      </w:r>
      <w:proofErr w:type="spellEnd"/>
      <w:r>
        <w:rPr>
          <w:rFonts w:ascii="Arial" w:hAnsi="Arial" w:cs="Arial"/>
        </w:rPr>
        <w:t xml:space="preserve"> välinen sopimus ei aseta lähetyksen tekemisellä esteitä.</w:t>
      </w:r>
      <w:r w:rsidR="00262F58" w:rsidRPr="00262F58">
        <w:rPr>
          <w:rFonts w:ascii="Arial" w:hAnsi="Arial" w:cs="Arial"/>
        </w:rPr>
        <w:br/>
      </w:r>
    </w:p>
    <w:p w:rsidR="007602F9" w:rsidRDefault="00270B72" w:rsidP="007602F9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Parakisan</w:t>
      </w:r>
      <w:proofErr w:type="spellEnd"/>
      <w:r>
        <w:rPr>
          <w:rFonts w:ascii="Arial" w:hAnsi="Arial" w:cs="Arial"/>
        </w:rPr>
        <w:t xml:space="preserve"> sopimus</w:t>
      </w:r>
    </w:p>
    <w:p w:rsidR="002E5C4E" w:rsidRDefault="002E5C4E" w:rsidP="002E5C4E">
      <w:pPr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Parakisan</w:t>
      </w:r>
      <w:proofErr w:type="spellEnd"/>
      <w:r>
        <w:rPr>
          <w:rFonts w:ascii="Arial" w:hAnsi="Arial" w:cs="Arial"/>
        </w:rPr>
        <w:t xml:space="preserve"> pääsihteerin tai projektipäällikön palkkaamisesta jatketaan neuvotteluita. Esko Heikkinen ja Mika Räsänen hoitavat neuvotteluita.</w:t>
      </w:r>
    </w:p>
    <w:p w:rsidR="00262F58" w:rsidRDefault="00262F58" w:rsidP="00262F58">
      <w:pPr>
        <w:pStyle w:val="Luettelokappale"/>
        <w:rPr>
          <w:rFonts w:ascii="Arial" w:hAnsi="Arial" w:cs="Arial"/>
        </w:rPr>
      </w:pPr>
    </w:p>
    <w:p w:rsidR="00262F58" w:rsidRDefault="00270B72" w:rsidP="007602F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Pöytätenniksen kehittämissäätiö/-rahasto</w:t>
      </w:r>
    </w:p>
    <w:p w:rsidR="002E5C4E" w:rsidRDefault="002E5C4E" w:rsidP="002E5C4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Pöytätenniksen kehittämissäätiön tai kehittämisrahaston perustamisesta on keskusteltu ja aiheesta on pidetty yksi palaveri. Säätiön perustaminen on hallinnollisesti liian raskas vaihtoehto, rahaston perustamisen mahdollisuuksista jatketaan selvitystyötä.</w:t>
      </w:r>
    </w:p>
    <w:p w:rsidR="008B2783" w:rsidRDefault="008B2783" w:rsidP="008B2783">
      <w:pPr>
        <w:pStyle w:val="Luettelokappale"/>
        <w:rPr>
          <w:rFonts w:ascii="Arial" w:hAnsi="Arial" w:cs="Arial"/>
        </w:rPr>
      </w:pPr>
    </w:p>
    <w:p w:rsidR="008B2783" w:rsidRDefault="00270B72" w:rsidP="00BA4E3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Tulorekisteri</w:t>
      </w:r>
    </w:p>
    <w:p w:rsidR="002E5C4E" w:rsidRPr="00BA4E36" w:rsidRDefault="002E5C4E" w:rsidP="002E5C4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Keskusteltiin vuoden alussa verohallinnon tekemästä uudesta tulorekisteristä ja sen ohjeistuksesta. Verohallinnon sivuilta löy</w:t>
      </w:r>
      <w:r w:rsidR="00ED0A41">
        <w:rPr>
          <w:rFonts w:ascii="Arial" w:hAnsi="Arial" w:cs="Arial"/>
        </w:rPr>
        <w:t>tyy asiasta lisätietoa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5C74F7" w:rsidRDefault="005C74F7" w:rsidP="003271D4">
      <w:pPr>
        <w:pStyle w:val="Luettelokappale"/>
        <w:ind w:left="0"/>
        <w:rPr>
          <w:rFonts w:ascii="Arial" w:hAnsi="Arial" w:cs="Arial"/>
        </w:rPr>
      </w:pPr>
    </w:p>
    <w:p w:rsidR="003271D4" w:rsidRDefault="005D2B7D" w:rsidP="00F723FA">
      <w:pPr>
        <w:numPr>
          <w:ilvl w:val="0"/>
          <w:numId w:val="2"/>
        </w:numPr>
        <w:rPr>
          <w:rFonts w:ascii="Arial" w:hAnsi="Arial" w:cs="Arial"/>
        </w:rPr>
      </w:pPr>
      <w:r w:rsidRPr="00262F58">
        <w:rPr>
          <w:rFonts w:ascii="Arial" w:hAnsi="Arial" w:cs="Arial"/>
        </w:rPr>
        <w:t>Muut asiat</w:t>
      </w:r>
      <w:r w:rsidR="00EE7C25" w:rsidRPr="00F723FA">
        <w:rPr>
          <w:rFonts w:ascii="Arial" w:hAnsi="Arial" w:cs="Arial"/>
        </w:rPr>
        <w:br/>
      </w:r>
      <w:r w:rsidR="002E5C4E">
        <w:rPr>
          <w:rFonts w:ascii="Arial" w:hAnsi="Arial" w:cs="Arial"/>
        </w:rPr>
        <w:t>- Ansiomerkkilistan päivitystä jatketaan toistaiseksi toimiston voimin.</w:t>
      </w:r>
    </w:p>
    <w:p w:rsidR="002E5C4E" w:rsidRPr="00F723FA" w:rsidRDefault="002E5C4E" w:rsidP="002E5C4E">
      <w:pPr>
        <w:ind w:left="720"/>
        <w:rPr>
          <w:rFonts w:ascii="Arial" w:hAnsi="Arial" w:cs="Arial"/>
        </w:rPr>
      </w:pPr>
    </w:p>
    <w:p w:rsidR="002E5C4E" w:rsidRPr="002E5C4E" w:rsidRDefault="005D2B7D" w:rsidP="002E5C4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  <w:r w:rsidR="002E5C4E">
        <w:rPr>
          <w:rFonts w:ascii="Arial" w:hAnsi="Arial" w:cs="Arial"/>
        </w:rPr>
        <w:br/>
        <w:t>- 28.5</w:t>
      </w:r>
    </w:p>
    <w:p w:rsidR="008F24A5" w:rsidRDefault="008F24A5">
      <w:pPr>
        <w:rPr>
          <w:rFonts w:ascii="Arial" w:hAnsi="Arial" w:cs="Arial"/>
        </w:rPr>
      </w:pPr>
    </w:p>
    <w:p w:rsidR="002E5C4E" w:rsidRDefault="005D2B7D" w:rsidP="002E5C4E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  <w:r w:rsidR="002E5C4E">
        <w:br/>
        <w:t xml:space="preserve">- </w:t>
      </w:r>
      <w:r w:rsidR="002E5C4E" w:rsidRPr="002E5C4E">
        <w:rPr>
          <w:rFonts w:ascii="Arial" w:hAnsi="Arial" w:cs="Arial"/>
        </w:rPr>
        <w:t>Kokous päättyi 19:10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2A2F"/>
    <w:multiLevelType w:val="hybridMultilevel"/>
    <w:tmpl w:val="A4364B26"/>
    <w:lvl w:ilvl="0" w:tplc="180CEA0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448A6"/>
    <w:multiLevelType w:val="hybridMultilevel"/>
    <w:tmpl w:val="625CF13A"/>
    <w:lvl w:ilvl="0" w:tplc="2FC2A96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FB5BBE"/>
    <w:multiLevelType w:val="hybridMultilevel"/>
    <w:tmpl w:val="3F2E3CAA"/>
    <w:lvl w:ilvl="0" w:tplc="1A8CEA7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4D4741"/>
    <w:multiLevelType w:val="hybridMultilevel"/>
    <w:tmpl w:val="FEC0BE06"/>
    <w:lvl w:ilvl="0" w:tplc="501232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61CAB"/>
    <w:multiLevelType w:val="hybridMultilevel"/>
    <w:tmpl w:val="E2A687B8"/>
    <w:lvl w:ilvl="0" w:tplc="94A293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C041F8"/>
    <w:multiLevelType w:val="hybridMultilevel"/>
    <w:tmpl w:val="FB8CD036"/>
    <w:lvl w:ilvl="0" w:tplc="45FC50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945FDA"/>
    <w:multiLevelType w:val="hybridMultilevel"/>
    <w:tmpl w:val="FF96A84E"/>
    <w:lvl w:ilvl="0" w:tplc="078284E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15"/>
  </w:num>
  <w:num w:numId="8">
    <w:abstractNumId w:val="17"/>
  </w:num>
  <w:num w:numId="9">
    <w:abstractNumId w:val="6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9"/>
  </w:num>
  <w:num w:numId="15">
    <w:abstractNumId w:val="18"/>
  </w:num>
  <w:num w:numId="16">
    <w:abstractNumId w:val="14"/>
  </w:num>
  <w:num w:numId="17">
    <w:abstractNumId w:val="4"/>
  </w:num>
  <w:num w:numId="18">
    <w:abstractNumId w:val="8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4472"/>
    <w:rsid w:val="000A2873"/>
    <w:rsid w:val="00183D65"/>
    <w:rsid w:val="001949AD"/>
    <w:rsid w:val="00205FF0"/>
    <w:rsid w:val="00262F58"/>
    <w:rsid w:val="00270B72"/>
    <w:rsid w:val="00286F11"/>
    <w:rsid w:val="002E3B45"/>
    <w:rsid w:val="002E5C4E"/>
    <w:rsid w:val="002F3009"/>
    <w:rsid w:val="002F538D"/>
    <w:rsid w:val="003271D4"/>
    <w:rsid w:val="00346C59"/>
    <w:rsid w:val="00375F9A"/>
    <w:rsid w:val="0043544B"/>
    <w:rsid w:val="00436EDE"/>
    <w:rsid w:val="00464528"/>
    <w:rsid w:val="00474909"/>
    <w:rsid w:val="00534073"/>
    <w:rsid w:val="005851DC"/>
    <w:rsid w:val="005C74F7"/>
    <w:rsid w:val="005D2B7D"/>
    <w:rsid w:val="0061191B"/>
    <w:rsid w:val="006172F6"/>
    <w:rsid w:val="0062229F"/>
    <w:rsid w:val="006A7042"/>
    <w:rsid w:val="006D7338"/>
    <w:rsid w:val="007602F9"/>
    <w:rsid w:val="007F573C"/>
    <w:rsid w:val="008856E1"/>
    <w:rsid w:val="008B2783"/>
    <w:rsid w:val="008F24A5"/>
    <w:rsid w:val="009775A2"/>
    <w:rsid w:val="009A7429"/>
    <w:rsid w:val="00A94446"/>
    <w:rsid w:val="00AD043C"/>
    <w:rsid w:val="00AD3F27"/>
    <w:rsid w:val="00B15C9F"/>
    <w:rsid w:val="00BA4E36"/>
    <w:rsid w:val="00C5347D"/>
    <w:rsid w:val="00CA5ED8"/>
    <w:rsid w:val="00D03EB5"/>
    <w:rsid w:val="00D16C91"/>
    <w:rsid w:val="00D27B91"/>
    <w:rsid w:val="00DC59F1"/>
    <w:rsid w:val="00E562AA"/>
    <w:rsid w:val="00E86716"/>
    <w:rsid w:val="00EC4BA6"/>
    <w:rsid w:val="00ED0A41"/>
    <w:rsid w:val="00EE7C25"/>
    <w:rsid w:val="00F36449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5323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2019-02-26T14:58:00Z</cp:lastPrinted>
  <dcterms:created xsi:type="dcterms:W3CDTF">2019-04-05T09:51:00Z</dcterms:created>
  <dcterms:modified xsi:type="dcterms:W3CDTF">2019-04-05T09:51:00Z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